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7C0CD" w14:textId="44ECA153" w:rsidR="0072175D" w:rsidRPr="004D2FF6" w:rsidRDefault="0072175D" w:rsidP="00DD139C">
      <w:pPr>
        <w:rPr>
          <w:rFonts w:asciiTheme="majorHAnsi" w:hAnsiTheme="majorHAnsi" w:cstheme="majorHAnsi"/>
        </w:rPr>
      </w:pPr>
      <w:r w:rsidRPr="004D2FF6">
        <w:rPr>
          <w:rFonts w:asciiTheme="majorHAnsi" w:hAnsiTheme="majorHAnsi" w:cstheme="majorHAnsi"/>
        </w:rPr>
        <w:t>日本放射線影響学会・学会通信担当より</w:t>
      </w:r>
    </w:p>
    <w:p w14:paraId="36903F88" w14:textId="2462579D" w:rsidR="0072175D" w:rsidRPr="004D2FF6" w:rsidRDefault="0072175D" w:rsidP="00DD139C">
      <w:pPr>
        <w:rPr>
          <w:rFonts w:asciiTheme="majorHAnsi" w:hAnsiTheme="majorHAnsi" w:cstheme="majorHAnsi"/>
        </w:rPr>
      </w:pPr>
      <w:r w:rsidRPr="004D2FF6">
        <w:rPr>
          <w:rFonts w:asciiTheme="majorHAnsi" w:hAnsiTheme="majorHAnsi" w:cstheme="majorHAnsi"/>
        </w:rPr>
        <w:t>「学会誌</w:t>
      </w:r>
      <w:r w:rsidRPr="004D2FF6">
        <w:rPr>
          <w:rFonts w:asciiTheme="majorHAnsi" w:hAnsiTheme="majorHAnsi" w:cstheme="majorHAnsi"/>
        </w:rPr>
        <w:t>Journal of Radiation Research</w:t>
      </w:r>
      <w:r w:rsidR="007E137A" w:rsidRPr="004D2FF6">
        <w:rPr>
          <w:rFonts w:asciiTheme="majorHAnsi" w:hAnsiTheme="majorHAnsi" w:cstheme="majorHAnsi"/>
        </w:rPr>
        <w:t xml:space="preserve"> 57</w:t>
      </w:r>
      <w:r w:rsidR="007E137A" w:rsidRPr="004D2FF6">
        <w:rPr>
          <w:rFonts w:asciiTheme="majorHAnsi" w:hAnsiTheme="majorHAnsi" w:cstheme="majorHAnsi"/>
        </w:rPr>
        <w:t>巻</w:t>
      </w:r>
      <w:r w:rsidR="00CC5BAA">
        <w:rPr>
          <w:rFonts w:asciiTheme="majorHAnsi" w:hAnsiTheme="majorHAnsi" w:cstheme="majorHAnsi"/>
        </w:rPr>
        <w:t>6</w:t>
      </w:r>
      <w:r w:rsidR="007E137A" w:rsidRPr="004D2FF6">
        <w:rPr>
          <w:rFonts w:asciiTheme="majorHAnsi" w:hAnsiTheme="majorHAnsi" w:cstheme="majorHAnsi"/>
        </w:rPr>
        <w:t>号</w:t>
      </w:r>
      <w:r w:rsidRPr="004D2FF6">
        <w:rPr>
          <w:rFonts w:asciiTheme="majorHAnsi" w:hAnsiTheme="majorHAnsi" w:cstheme="majorHAnsi"/>
        </w:rPr>
        <w:t>出版」につきお知らせします。</w:t>
      </w:r>
    </w:p>
    <w:p w14:paraId="3CEB5A55" w14:textId="44F2577A" w:rsidR="0072175D" w:rsidRPr="004D2FF6" w:rsidRDefault="0072175D" w:rsidP="00DD139C">
      <w:pPr>
        <w:rPr>
          <w:rFonts w:asciiTheme="majorHAnsi" w:hAnsiTheme="majorHAnsi" w:cstheme="majorHAnsi"/>
        </w:rPr>
      </w:pPr>
      <w:r w:rsidRPr="004D2FF6">
        <w:rPr>
          <w:rFonts w:asciiTheme="majorHAnsi" w:hAnsiTheme="majorHAnsi" w:cstheme="majorHAnsi"/>
        </w:rPr>
        <w:t>（発信者：オックスフォード大学出版局）</w:t>
      </w:r>
    </w:p>
    <w:p w14:paraId="2BF54F50" w14:textId="12A5C5A3" w:rsidR="0072175D" w:rsidRPr="004D2FF6" w:rsidRDefault="0072175D" w:rsidP="00DD139C">
      <w:pPr>
        <w:rPr>
          <w:rFonts w:asciiTheme="majorHAnsi" w:hAnsiTheme="majorHAnsi" w:cstheme="majorHAnsi"/>
        </w:rPr>
      </w:pPr>
      <w:r w:rsidRPr="004D2FF6">
        <w:rPr>
          <w:rFonts w:asciiTheme="majorHAnsi" w:hAnsiTheme="majorHAnsi" w:cstheme="majorHAnsi"/>
        </w:rPr>
        <w:t>***************************************************************************</w:t>
      </w:r>
    </w:p>
    <w:p w14:paraId="097BECFC" w14:textId="77777777" w:rsidR="0083433F" w:rsidRPr="004D2FF6" w:rsidRDefault="0083433F" w:rsidP="00DD139C">
      <w:pPr>
        <w:rPr>
          <w:rFonts w:asciiTheme="majorHAnsi" w:hAnsiTheme="majorHAnsi" w:cstheme="majorHAnsi"/>
          <w:lang w:val="en-GB"/>
        </w:rPr>
      </w:pPr>
      <w:r w:rsidRPr="004D2FF6">
        <w:rPr>
          <w:rFonts w:asciiTheme="majorHAnsi" w:hAnsiTheme="majorHAnsi" w:cstheme="majorHAnsi"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1F6BD2E3" wp14:editId="46718F2A">
            <wp:simplePos x="0" y="0"/>
            <wp:positionH relativeFrom="column">
              <wp:posOffset>-66675</wp:posOffset>
            </wp:positionH>
            <wp:positionV relativeFrom="paragraph">
              <wp:posOffset>66675</wp:posOffset>
            </wp:positionV>
            <wp:extent cx="1152525" cy="1496060"/>
            <wp:effectExtent l="0" t="0" r="9525" b="8890"/>
            <wp:wrapSquare wrapText="bothSides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_1.cover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5635D" w14:textId="5441E1BE" w:rsidR="0071406C" w:rsidRPr="0071406C" w:rsidRDefault="0072175D" w:rsidP="00DD139C">
      <w:pPr>
        <w:rPr>
          <w:rFonts w:asciiTheme="majorHAnsi" w:hAnsiTheme="majorHAnsi" w:cstheme="majorHAnsi"/>
          <w:lang w:val="en-GB"/>
        </w:rPr>
      </w:pPr>
      <w:r w:rsidRPr="004D2FF6">
        <w:rPr>
          <w:rFonts w:asciiTheme="majorHAnsi" w:hAnsiTheme="majorHAnsi" w:cstheme="majorHAnsi"/>
        </w:rPr>
        <w:t>学会誌</w:t>
      </w:r>
      <w:r w:rsidRPr="004D2FF6">
        <w:rPr>
          <w:rFonts w:asciiTheme="majorHAnsi" w:hAnsiTheme="majorHAnsi" w:cstheme="majorHAnsi"/>
        </w:rPr>
        <w:t>Journal of Radiation Research</w:t>
      </w:r>
      <w:r w:rsidRPr="004D2FF6">
        <w:rPr>
          <w:rFonts w:asciiTheme="majorHAnsi" w:hAnsiTheme="majorHAnsi" w:cstheme="majorHAnsi"/>
        </w:rPr>
        <w:t>の</w:t>
      </w:r>
      <w:r w:rsidR="002A7C82" w:rsidRPr="004D2FF6">
        <w:rPr>
          <w:rFonts w:asciiTheme="majorHAnsi" w:hAnsiTheme="majorHAnsi" w:cstheme="majorHAnsi"/>
        </w:rPr>
        <w:t>最新</w:t>
      </w:r>
      <w:r w:rsidRPr="004D2FF6">
        <w:rPr>
          <w:rFonts w:asciiTheme="majorHAnsi" w:hAnsiTheme="majorHAnsi" w:cstheme="majorHAnsi"/>
        </w:rPr>
        <w:t>号が出版されました。完全オープンアクセスジャーナルですので、全ての論文を無料でお読みいただけます。以下に目次を掲載致しますので、ぜひご一読ください。</w:t>
      </w:r>
    </w:p>
    <w:p w14:paraId="4257218F" w14:textId="73135ED1" w:rsidR="001F0E37" w:rsidRDefault="00CC5BAA" w:rsidP="00DD139C">
      <w:hyperlink r:id="rId10" w:history="1">
        <w:r w:rsidRPr="007553F2">
          <w:rPr>
            <w:rStyle w:val="Hyperlink"/>
          </w:rPr>
          <w:t>https://academic.oup.com/jrr/issue/57/6</w:t>
        </w:r>
      </w:hyperlink>
    </w:p>
    <w:p w14:paraId="79FB8DC2" w14:textId="77777777" w:rsidR="00CC5BAA" w:rsidRPr="004D2FF6" w:rsidRDefault="00CC5BAA" w:rsidP="00DD139C">
      <w:pPr>
        <w:rPr>
          <w:rFonts w:asciiTheme="majorHAnsi" w:hAnsiTheme="majorHAnsi" w:cstheme="majorHAnsi"/>
        </w:rPr>
      </w:pPr>
    </w:p>
    <w:p w14:paraId="68C2E908" w14:textId="77777777" w:rsidR="00DD139C" w:rsidRPr="004D2FF6" w:rsidRDefault="00DD139C" w:rsidP="00DD139C">
      <w:pPr>
        <w:rPr>
          <w:rFonts w:asciiTheme="majorHAnsi" w:hAnsiTheme="majorHAnsi" w:cstheme="majorHAnsi"/>
        </w:rPr>
      </w:pPr>
    </w:p>
    <w:p w14:paraId="42B17116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>-----------------------------------------------------------------</w:t>
      </w:r>
    </w:p>
    <w:p w14:paraId="2C4C31B5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 Review</w:t>
      </w:r>
    </w:p>
    <w:p w14:paraId="021BC8FF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>-----------------------------------------------------------------</w:t>
      </w:r>
    </w:p>
    <w:p w14:paraId="7EFA82C0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</w:p>
    <w:p w14:paraId="6B76EEB8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>Neutron relative biological effectiveness in Hiroshima and Nagasaki</w:t>
      </w:r>
      <w:r>
        <w:rPr>
          <w:rFonts w:ascii="MS PGothic" w:eastAsia="MS PGothic" w:hAnsi="MS PGothic"/>
          <w:sz w:val="24"/>
        </w:rPr>
        <w:t xml:space="preserve"> </w:t>
      </w:r>
      <w:r w:rsidRPr="001B0DC1">
        <w:rPr>
          <w:rFonts w:ascii="MS PGothic" w:eastAsia="MS PGothic" w:hAnsi="MS PGothic"/>
          <w:sz w:val="24"/>
        </w:rPr>
        <w:t>atomic bomb survivors: a critical review</w:t>
      </w:r>
    </w:p>
    <w:p w14:paraId="4CB0FA0F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Masao S. Sasaki, Satoru Endo, </w:t>
      </w:r>
      <w:proofErr w:type="spellStart"/>
      <w:r w:rsidRPr="001B0DC1">
        <w:rPr>
          <w:rFonts w:ascii="MS PGothic" w:eastAsia="MS PGothic" w:hAnsi="MS PGothic"/>
          <w:sz w:val="24"/>
        </w:rPr>
        <w:t>Masaharu</w:t>
      </w:r>
      <w:proofErr w:type="spellEnd"/>
      <w:r w:rsidRPr="001B0DC1">
        <w:rPr>
          <w:rFonts w:ascii="MS PGothic" w:eastAsia="MS PGothic" w:hAnsi="MS PGothic"/>
          <w:sz w:val="24"/>
        </w:rPr>
        <w:t xml:space="preserve"> Hoshi, and Taisei Nomura</w:t>
      </w:r>
    </w:p>
    <w:p w14:paraId="3C75FCF9" w14:textId="77777777" w:rsidR="00CC5BAA" w:rsidRDefault="00CC5BAA" w:rsidP="00CC5BAA">
      <w:pPr>
        <w:pStyle w:val="PlainText"/>
        <w:rPr>
          <w:rFonts w:ascii="MS PGothic" w:eastAsia="MS PGothic" w:hAnsi="MS PGothic"/>
          <w:sz w:val="24"/>
        </w:rPr>
      </w:pPr>
      <w:r>
        <w:rPr>
          <w:rFonts w:ascii="MS PGothic" w:eastAsia="MS PGothic" w:hAnsi="MS PGothic"/>
          <w:sz w:val="24"/>
        </w:rPr>
        <w:t xml:space="preserve">J </w:t>
      </w:r>
      <w:proofErr w:type="spellStart"/>
      <w:r>
        <w:rPr>
          <w:rFonts w:ascii="MS PGothic" w:eastAsia="MS PGothic" w:hAnsi="MS PGothic"/>
          <w:sz w:val="24"/>
        </w:rPr>
        <w:t>Radiat</w:t>
      </w:r>
      <w:proofErr w:type="spellEnd"/>
      <w:r>
        <w:rPr>
          <w:rFonts w:ascii="MS PGothic" w:eastAsia="MS PGothic" w:hAnsi="MS PGothic"/>
          <w:sz w:val="24"/>
        </w:rPr>
        <w:t xml:space="preserve"> Res 2016 57: 583-595</w:t>
      </w:r>
    </w:p>
    <w:p w14:paraId="1576A909" w14:textId="77777777" w:rsidR="00CC5BAA" w:rsidRDefault="00CC5BAA" w:rsidP="00CC5BAA">
      <w:pPr>
        <w:pStyle w:val="PlainText"/>
        <w:rPr>
          <w:rFonts w:ascii="MS PGothic" w:eastAsia="MS PGothic" w:hAnsi="MS PGothic"/>
          <w:sz w:val="24"/>
        </w:rPr>
      </w:pPr>
      <w:hyperlink r:id="rId11" w:history="1">
        <w:r w:rsidRPr="007553F2">
          <w:rPr>
            <w:rStyle w:val="Hyperlink"/>
            <w:rFonts w:ascii="MS PGothic" w:eastAsia="MS PGothic" w:hAnsi="MS PGothic"/>
            <w:sz w:val="24"/>
          </w:rPr>
          <w:t>https://academic.oup.com/jrr/article/57/6/583/2605905/Neutron-relative-biological-effectiveness-in</w:t>
        </w:r>
      </w:hyperlink>
    </w:p>
    <w:p w14:paraId="043F8A2D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</w:p>
    <w:p w14:paraId="14A493E7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>-----------------------------------------------------------------</w:t>
      </w:r>
    </w:p>
    <w:p w14:paraId="08CAB733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 Biology</w:t>
      </w:r>
    </w:p>
    <w:p w14:paraId="63E2CE6E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>-----------------------------------------------------------------</w:t>
      </w:r>
    </w:p>
    <w:p w14:paraId="0F1646ED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</w:p>
    <w:p w14:paraId="64ABBA54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>Dependence and independence of survival parameters on linear energy</w:t>
      </w:r>
      <w:r>
        <w:rPr>
          <w:rFonts w:ascii="MS PGothic" w:eastAsia="MS PGothic" w:hAnsi="MS PGothic"/>
          <w:sz w:val="24"/>
        </w:rPr>
        <w:t xml:space="preserve"> </w:t>
      </w:r>
      <w:r w:rsidRPr="001B0DC1">
        <w:rPr>
          <w:rFonts w:ascii="MS PGothic" w:eastAsia="MS PGothic" w:hAnsi="MS PGothic"/>
          <w:sz w:val="24"/>
        </w:rPr>
        <w:t>transfer in cells and tissues</w:t>
      </w:r>
    </w:p>
    <w:p w14:paraId="2B180641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Koichi Ando and Dudley T. </w:t>
      </w:r>
      <w:proofErr w:type="spellStart"/>
      <w:r w:rsidRPr="001B0DC1">
        <w:rPr>
          <w:rFonts w:ascii="MS PGothic" w:eastAsia="MS PGothic" w:hAnsi="MS PGothic"/>
          <w:sz w:val="24"/>
        </w:rPr>
        <w:t>Goodhead</w:t>
      </w:r>
      <w:proofErr w:type="spellEnd"/>
    </w:p>
    <w:p w14:paraId="53B4A801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J </w:t>
      </w:r>
      <w:proofErr w:type="spellStart"/>
      <w:r w:rsidRPr="001B0DC1">
        <w:rPr>
          <w:rFonts w:ascii="MS PGothic" w:eastAsia="MS PGothic" w:hAnsi="MS PGothic"/>
          <w:sz w:val="24"/>
        </w:rPr>
        <w:t>Radiat</w:t>
      </w:r>
      <w:proofErr w:type="spellEnd"/>
      <w:r w:rsidRPr="001B0DC1">
        <w:rPr>
          <w:rFonts w:ascii="MS PGothic" w:eastAsia="MS PGothic" w:hAnsi="MS PGothic"/>
          <w:sz w:val="24"/>
        </w:rPr>
        <w:t xml:space="preserve"> Res 2016 57: 596-606</w:t>
      </w:r>
    </w:p>
    <w:p w14:paraId="549E17A3" w14:textId="77777777" w:rsidR="00CC5BAA" w:rsidRDefault="00CC5BAA" w:rsidP="00CC5BAA">
      <w:pPr>
        <w:pStyle w:val="PlainText"/>
        <w:rPr>
          <w:rFonts w:ascii="MS PGothic" w:eastAsia="MS PGothic" w:hAnsi="MS PGothic"/>
          <w:sz w:val="24"/>
        </w:rPr>
      </w:pPr>
      <w:hyperlink r:id="rId12" w:history="1">
        <w:r w:rsidRPr="007553F2">
          <w:rPr>
            <w:rStyle w:val="Hyperlink"/>
            <w:rFonts w:ascii="MS PGothic" w:eastAsia="MS PGothic" w:hAnsi="MS PGothic"/>
            <w:sz w:val="24"/>
          </w:rPr>
          <w:t>https://academic.oup.com/jrr/article/57/6/596/2605891/Dependence-and-independence-of-survival-parameters</w:t>
        </w:r>
      </w:hyperlink>
    </w:p>
    <w:p w14:paraId="4FFDA9EC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</w:p>
    <w:p w14:paraId="516C972E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Chronic exposure of adult, postnatal and in </w:t>
      </w:r>
      <w:r w:rsidRPr="00D257B2">
        <w:rPr>
          <w:rFonts w:ascii="MS PGothic" w:eastAsia="MS PGothic" w:hAnsi="MS PGothic"/>
          <w:i/>
          <w:sz w:val="24"/>
        </w:rPr>
        <w:t>utero</w:t>
      </w:r>
      <w:r w:rsidRPr="001B0DC1">
        <w:rPr>
          <w:rFonts w:ascii="MS PGothic" w:eastAsia="MS PGothic" w:hAnsi="MS PGothic"/>
          <w:sz w:val="24"/>
        </w:rPr>
        <w:t xml:space="preserve"> rat models to low-dose</w:t>
      </w:r>
      <w:r>
        <w:rPr>
          <w:rFonts w:ascii="MS PGothic" w:eastAsia="MS PGothic" w:hAnsi="MS PGothic"/>
          <w:sz w:val="24"/>
        </w:rPr>
        <w:t xml:space="preserve"> </w:t>
      </w:r>
      <w:r w:rsidRPr="00D257B2">
        <w:rPr>
          <w:rFonts w:ascii="MS PGothic" w:eastAsia="MS PGothic" w:hAnsi="MS PGothic"/>
          <w:sz w:val="24"/>
          <w:vertAlign w:val="superscript"/>
        </w:rPr>
        <w:t>137</w:t>
      </w:r>
      <w:r w:rsidRPr="001B0DC1">
        <w:rPr>
          <w:rFonts w:ascii="MS PGothic" w:eastAsia="MS PGothic" w:hAnsi="MS PGothic"/>
          <w:sz w:val="24"/>
        </w:rPr>
        <w:t>Cesium: impact on circulating biomarkers</w:t>
      </w:r>
    </w:p>
    <w:p w14:paraId="4DF08E63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Line </w:t>
      </w:r>
      <w:proofErr w:type="spellStart"/>
      <w:r w:rsidRPr="001B0DC1">
        <w:rPr>
          <w:rFonts w:ascii="MS PGothic" w:eastAsia="MS PGothic" w:hAnsi="MS PGothic"/>
          <w:sz w:val="24"/>
        </w:rPr>
        <w:t>Manens</w:t>
      </w:r>
      <w:proofErr w:type="spellEnd"/>
      <w:r w:rsidRPr="001B0DC1">
        <w:rPr>
          <w:rFonts w:ascii="MS PGothic" w:eastAsia="MS PGothic" w:hAnsi="MS PGothic"/>
          <w:sz w:val="24"/>
        </w:rPr>
        <w:t xml:space="preserve">, </w:t>
      </w:r>
      <w:proofErr w:type="spellStart"/>
      <w:r w:rsidRPr="001B0DC1">
        <w:rPr>
          <w:rFonts w:ascii="MS PGothic" w:eastAsia="MS PGothic" w:hAnsi="MS PGothic"/>
          <w:sz w:val="24"/>
        </w:rPr>
        <w:t>Stéphane</w:t>
      </w:r>
      <w:proofErr w:type="spellEnd"/>
      <w:r w:rsidRPr="001B0DC1">
        <w:rPr>
          <w:rFonts w:ascii="MS PGothic" w:eastAsia="MS PGothic" w:hAnsi="MS PGothic"/>
          <w:sz w:val="24"/>
        </w:rPr>
        <w:t xml:space="preserve"> Grison, Jean-Marc </w:t>
      </w:r>
      <w:proofErr w:type="spellStart"/>
      <w:r w:rsidRPr="001B0DC1">
        <w:rPr>
          <w:rFonts w:ascii="MS PGothic" w:eastAsia="MS PGothic" w:hAnsi="MS PGothic"/>
          <w:sz w:val="24"/>
        </w:rPr>
        <w:t>B</w:t>
      </w:r>
      <w:r>
        <w:rPr>
          <w:rFonts w:ascii="MS PGothic" w:eastAsia="MS PGothic" w:hAnsi="MS PGothic"/>
          <w:sz w:val="24"/>
        </w:rPr>
        <w:t>ertho</w:t>
      </w:r>
      <w:proofErr w:type="spellEnd"/>
      <w:r>
        <w:rPr>
          <w:rFonts w:ascii="MS PGothic" w:eastAsia="MS PGothic" w:hAnsi="MS PGothic"/>
          <w:sz w:val="24"/>
        </w:rPr>
        <w:t xml:space="preserve">, Philippe </w:t>
      </w:r>
      <w:proofErr w:type="spellStart"/>
      <w:r>
        <w:rPr>
          <w:rFonts w:ascii="MS PGothic" w:eastAsia="MS PGothic" w:hAnsi="MS PGothic"/>
          <w:sz w:val="24"/>
        </w:rPr>
        <w:t>Lestaevel</w:t>
      </w:r>
      <w:proofErr w:type="spellEnd"/>
      <w:r>
        <w:rPr>
          <w:rFonts w:ascii="MS PGothic" w:eastAsia="MS PGothic" w:hAnsi="MS PGothic"/>
          <w:sz w:val="24"/>
        </w:rPr>
        <w:t xml:space="preserve">, Yann </w:t>
      </w:r>
      <w:proofErr w:type="spellStart"/>
      <w:r w:rsidRPr="001B0DC1">
        <w:rPr>
          <w:rFonts w:ascii="MS PGothic" w:eastAsia="MS PGothic" w:hAnsi="MS PGothic"/>
          <w:sz w:val="24"/>
        </w:rPr>
        <w:t>Guéguen</w:t>
      </w:r>
      <w:proofErr w:type="spellEnd"/>
      <w:r w:rsidRPr="001B0DC1">
        <w:rPr>
          <w:rFonts w:ascii="MS PGothic" w:eastAsia="MS PGothic" w:hAnsi="MS PGothic"/>
          <w:sz w:val="24"/>
        </w:rPr>
        <w:t xml:space="preserve">, Marc </w:t>
      </w:r>
      <w:proofErr w:type="spellStart"/>
      <w:r w:rsidRPr="001B0DC1">
        <w:rPr>
          <w:rFonts w:ascii="MS PGothic" w:eastAsia="MS PGothic" w:hAnsi="MS PGothic"/>
          <w:sz w:val="24"/>
        </w:rPr>
        <w:t>Benderitter</w:t>
      </w:r>
      <w:proofErr w:type="spellEnd"/>
      <w:r w:rsidRPr="001B0DC1">
        <w:rPr>
          <w:rFonts w:ascii="MS PGothic" w:eastAsia="MS PGothic" w:hAnsi="MS PGothic"/>
          <w:sz w:val="24"/>
        </w:rPr>
        <w:t xml:space="preserve">, Jocelyne </w:t>
      </w:r>
      <w:proofErr w:type="spellStart"/>
      <w:r w:rsidRPr="001B0DC1">
        <w:rPr>
          <w:rFonts w:ascii="MS PGothic" w:eastAsia="MS PGothic" w:hAnsi="MS PGothic"/>
          <w:sz w:val="24"/>
        </w:rPr>
        <w:t>Aigueperse</w:t>
      </w:r>
      <w:proofErr w:type="spellEnd"/>
      <w:r w:rsidRPr="001B0DC1">
        <w:rPr>
          <w:rFonts w:ascii="MS PGothic" w:eastAsia="MS PGothic" w:hAnsi="MS PGothic"/>
          <w:sz w:val="24"/>
        </w:rPr>
        <w:t xml:space="preserve">, and </w:t>
      </w:r>
      <w:proofErr w:type="spellStart"/>
      <w:r w:rsidRPr="001B0DC1">
        <w:rPr>
          <w:rFonts w:ascii="MS PGothic" w:eastAsia="MS PGothic" w:hAnsi="MS PGothic"/>
          <w:sz w:val="24"/>
        </w:rPr>
        <w:t>Maâmar</w:t>
      </w:r>
      <w:proofErr w:type="spellEnd"/>
      <w:r w:rsidRPr="001B0DC1">
        <w:rPr>
          <w:rFonts w:ascii="MS PGothic" w:eastAsia="MS PGothic" w:hAnsi="MS PGothic"/>
          <w:sz w:val="24"/>
        </w:rPr>
        <w:t xml:space="preserve"> </w:t>
      </w:r>
      <w:proofErr w:type="spellStart"/>
      <w:r w:rsidRPr="001B0DC1">
        <w:rPr>
          <w:rFonts w:ascii="MS PGothic" w:eastAsia="MS PGothic" w:hAnsi="MS PGothic"/>
          <w:sz w:val="24"/>
        </w:rPr>
        <w:t>Souidi</w:t>
      </w:r>
      <w:proofErr w:type="spellEnd"/>
    </w:p>
    <w:p w14:paraId="20933B2B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J </w:t>
      </w:r>
      <w:proofErr w:type="spellStart"/>
      <w:r w:rsidRPr="001B0DC1">
        <w:rPr>
          <w:rFonts w:ascii="MS PGothic" w:eastAsia="MS PGothic" w:hAnsi="MS PGothic"/>
          <w:sz w:val="24"/>
        </w:rPr>
        <w:t>Radiat</w:t>
      </w:r>
      <w:proofErr w:type="spellEnd"/>
      <w:r w:rsidRPr="001B0DC1">
        <w:rPr>
          <w:rFonts w:ascii="MS PGothic" w:eastAsia="MS PGothic" w:hAnsi="MS PGothic"/>
          <w:sz w:val="24"/>
        </w:rPr>
        <w:t xml:space="preserve"> Res 2016 57: 607-619</w:t>
      </w:r>
    </w:p>
    <w:p w14:paraId="4B5193DF" w14:textId="77777777" w:rsidR="00CC5BAA" w:rsidRDefault="00CC5BAA" w:rsidP="00CC5BAA">
      <w:pPr>
        <w:pStyle w:val="PlainText"/>
        <w:rPr>
          <w:rFonts w:ascii="MS PGothic" w:eastAsia="MS PGothic" w:hAnsi="MS PGothic"/>
          <w:sz w:val="24"/>
        </w:rPr>
      </w:pPr>
      <w:hyperlink r:id="rId13" w:history="1">
        <w:r w:rsidRPr="007553F2">
          <w:rPr>
            <w:rStyle w:val="Hyperlink"/>
            <w:rFonts w:ascii="MS PGothic" w:eastAsia="MS PGothic" w:hAnsi="MS PGothic"/>
            <w:sz w:val="24"/>
          </w:rPr>
          <w:t>https://academic.oup.com/jrr/article/57/6/607/2605895/Chronic-exposure-of-adult-postnatal-and-in-utero</w:t>
        </w:r>
      </w:hyperlink>
    </w:p>
    <w:p w14:paraId="13A2B525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</w:p>
    <w:p w14:paraId="640C0BD4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Effects of combined radiofrequency field exposure on amyloid-beta–induced cytotoxicity in HT22 mouse hippocampal </w:t>
      </w:r>
      <w:proofErr w:type="spellStart"/>
      <w:r w:rsidRPr="001B0DC1">
        <w:rPr>
          <w:rFonts w:ascii="MS PGothic" w:eastAsia="MS PGothic" w:hAnsi="MS PGothic"/>
          <w:sz w:val="24"/>
        </w:rPr>
        <w:t>neurones</w:t>
      </w:r>
      <w:proofErr w:type="spellEnd"/>
    </w:p>
    <w:p w14:paraId="3D2EB77B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Jong-Sun Lee, </w:t>
      </w:r>
      <w:proofErr w:type="spellStart"/>
      <w:r w:rsidRPr="001B0DC1">
        <w:rPr>
          <w:rFonts w:ascii="MS PGothic" w:eastAsia="MS PGothic" w:hAnsi="MS PGothic"/>
          <w:sz w:val="24"/>
        </w:rPr>
        <w:t>Jeong-Yub</w:t>
      </w:r>
      <w:proofErr w:type="spellEnd"/>
      <w:r w:rsidRPr="001B0DC1">
        <w:rPr>
          <w:rFonts w:ascii="MS PGothic" w:eastAsia="MS PGothic" w:hAnsi="MS PGothic"/>
          <w:sz w:val="24"/>
        </w:rPr>
        <w:t xml:space="preserve"> Kim, </w:t>
      </w:r>
      <w:proofErr w:type="spellStart"/>
      <w:r w:rsidRPr="001B0DC1">
        <w:rPr>
          <w:rFonts w:ascii="MS PGothic" w:eastAsia="MS PGothic" w:hAnsi="MS PGothic"/>
          <w:sz w:val="24"/>
        </w:rPr>
        <w:t>Hee-Jin</w:t>
      </w:r>
      <w:proofErr w:type="spellEnd"/>
      <w:r w:rsidRPr="001B0DC1">
        <w:rPr>
          <w:rFonts w:ascii="MS PGothic" w:eastAsia="MS PGothic" w:hAnsi="MS PGothic"/>
          <w:sz w:val="24"/>
        </w:rPr>
        <w:t xml:space="preserve"> Kim, </w:t>
      </w:r>
      <w:proofErr w:type="spellStart"/>
      <w:r w:rsidRPr="001B0DC1">
        <w:rPr>
          <w:rFonts w:ascii="MS PGothic" w:eastAsia="MS PGothic" w:hAnsi="MS PGothic"/>
          <w:sz w:val="24"/>
        </w:rPr>
        <w:t>Jeong</w:t>
      </w:r>
      <w:proofErr w:type="spellEnd"/>
      <w:r w:rsidRPr="001B0DC1">
        <w:rPr>
          <w:rFonts w:ascii="MS PGothic" w:eastAsia="MS PGothic" w:hAnsi="MS PGothic"/>
          <w:sz w:val="24"/>
        </w:rPr>
        <w:t xml:space="preserve"> </w:t>
      </w:r>
      <w:proofErr w:type="spellStart"/>
      <w:r w:rsidRPr="001B0DC1">
        <w:rPr>
          <w:rFonts w:ascii="MS PGothic" w:eastAsia="MS PGothic" w:hAnsi="MS PGothic"/>
          <w:sz w:val="24"/>
        </w:rPr>
        <w:t>Cheol</w:t>
      </w:r>
      <w:proofErr w:type="spellEnd"/>
      <w:r w:rsidRPr="001B0DC1">
        <w:rPr>
          <w:rFonts w:ascii="MS PGothic" w:eastAsia="MS PGothic" w:hAnsi="MS PGothic"/>
          <w:sz w:val="24"/>
        </w:rPr>
        <w:t xml:space="preserve"> Kim, Jae-</w:t>
      </w:r>
      <w:proofErr w:type="spellStart"/>
      <w:r w:rsidRPr="001B0DC1">
        <w:rPr>
          <w:rFonts w:ascii="MS PGothic" w:eastAsia="MS PGothic" w:hAnsi="MS PGothic"/>
          <w:sz w:val="24"/>
        </w:rPr>
        <w:t>Seon</w:t>
      </w:r>
      <w:proofErr w:type="spellEnd"/>
      <w:r w:rsidRPr="001B0DC1">
        <w:rPr>
          <w:rFonts w:ascii="MS PGothic" w:eastAsia="MS PGothic" w:hAnsi="MS PGothic"/>
          <w:sz w:val="24"/>
        </w:rPr>
        <w:t xml:space="preserve"> Lee, Nam Kim, and</w:t>
      </w:r>
      <w:r>
        <w:rPr>
          <w:rFonts w:ascii="MS PGothic" w:eastAsia="MS PGothic" w:hAnsi="MS PGothic"/>
          <w:sz w:val="24"/>
        </w:rPr>
        <w:t xml:space="preserve"> </w:t>
      </w:r>
      <w:r w:rsidRPr="001B0DC1">
        <w:rPr>
          <w:rFonts w:ascii="MS PGothic" w:eastAsia="MS PGothic" w:hAnsi="MS PGothic"/>
          <w:sz w:val="24"/>
        </w:rPr>
        <w:t>Myung-</w:t>
      </w:r>
      <w:proofErr w:type="spellStart"/>
      <w:r w:rsidRPr="001B0DC1">
        <w:rPr>
          <w:rFonts w:ascii="MS PGothic" w:eastAsia="MS PGothic" w:hAnsi="MS PGothic"/>
          <w:sz w:val="24"/>
        </w:rPr>
        <w:t>Jin</w:t>
      </w:r>
      <w:proofErr w:type="spellEnd"/>
      <w:r w:rsidRPr="001B0DC1">
        <w:rPr>
          <w:rFonts w:ascii="MS PGothic" w:eastAsia="MS PGothic" w:hAnsi="MS PGothic"/>
          <w:sz w:val="24"/>
        </w:rPr>
        <w:t xml:space="preserve"> Park</w:t>
      </w:r>
    </w:p>
    <w:p w14:paraId="4441C000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J </w:t>
      </w:r>
      <w:proofErr w:type="spellStart"/>
      <w:r w:rsidRPr="001B0DC1">
        <w:rPr>
          <w:rFonts w:ascii="MS PGothic" w:eastAsia="MS PGothic" w:hAnsi="MS PGothic"/>
          <w:sz w:val="24"/>
        </w:rPr>
        <w:t>Radiat</w:t>
      </w:r>
      <w:proofErr w:type="spellEnd"/>
      <w:r w:rsidRPr="001B0DC1">
        <w:rPr>
          <w:rFonts w:ascii="MS PGothic" w:eastAsia="MS PGothic" w:hAnsi="MS PGothic"/>
          <w:sz w:val="24"/>
        </w:rPr>
        <w:t xml:space="preserve"> Res 2016 57: 620-626</w:t>
      </w:r>
    </w:p>
    <w:p w14:paraId="296FA36E" w14:textId="77777777" w:rsidR="00CC5BAA" w:rsidRDefault="00CC5BAA" w:rsidP="00CC5BAA">
      <w:pPr>
        <w:pStyle w:val="PlainText"/>
        <w:rPr>
          <w:rFonts w:ascii="MS PGothic" w:eastAsia="MS PGothic" w:hAnsi="MS PGothic"/>
          <w:sz w:val="24"/>
        </w:rPr>
      </w:pPr>
      <w:hyperlink r:id="rId14" w:history="1">
        <w:r w:rsidRPr="007553F2">
          <w:rPr>
            <w:rStyle w:val="Hyperlink"/>
            <w:rFonts w:ascii="MS PGothic" w:eastAsia="MS PGothic" w:hAnsi="MS PGothic"/>
            <w:sz w:val="24"/>
          </w:rPr>
          <w:t>https://academic.oup.com/jrr/article/57/6/620/2605885/Effects-of-combined-radiofrequency-field-exposure</w:t>
        </w:r>
      </w:hyperlink>
    </w:p>
    <w:p w14:paraId="3ADD8E39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</w:p>
    <w:p w14:paraId="60A603B0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>The effects of a 50-Hz magnetic field on the cardiovascular system in rats</w:t>
      </w:r>
    </w:p>
    <w:p w14:paraId="5BE84EC1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Ling Zhou, </w:t>
      </w:r>
      <w:proofErr w:type="spellStart"/>
      <w:r w:rsidRPr="001B0DC1">
        <w:rPr>
          <w:rFonts w:ascii="MS PGothic" w:eastAsia="MS PGothic" w:hAnsi="MS PGothic"/>
          <w:sz w:val="24"/>
        </w:rPr>
        <w:t>Baoquan</w:t>
      </w:r>
      <w:proofErr w:type="spellEnd"/>
      <w:r w:rsidRPr="001B0DC1">
        <w:rPr>
          <w:rFonts w:ascii="MS PGothic" w:eastAsia="MS PGothic" w:hAnsi="MS PGothic"/>
          <w:sz w:val="24"/>
        </w:rPr>
        <w:t xml:space="preserve"> Wan, </w:t>
      </w:r>
      <w:proofErr w:type="spellStart"/>
      <w:r w:rsidRPr="001B0DC1">
        <w:rPr>
          <w:rFonts w:ascii="MS PGothic" w:eastAsia="MS PGothic" w:hAnsi="MS PGothic"/>
          <w:sz w:val="24"/>
        </w:rPr>
        <w:t>Xingfa</w:t>
      </w:r>
      <w:proofErr w:type="spellEnd"/>
      <w:r w:rsidRPr="001B0DC1">
        <w:rPr>
          <w:rFonts w:ascii="MS PGothic" w:eastAsia="MS PGothic" w:hAnsi="MS PGothic"/>
          <w:sz w:val="24"/>
        </w:rPr>
        <w:t xml:space="preserve"> Liu, </w:t>
      </w:r>
      <w:proofErr w:type="spellStart"/>
      <w:r w:rsidRPr="001B0DC1">
        <w:rPr>
          <w:rFonts w:ascii="MS PGothic" w:eastAsia="MS PGothic" w:hAnsi="MS PGothic"/>
          <w:sz w:val="24"/>
        </w:rPr>
        <w:t>Yemao</w:t>
      </w:r>
      <w:proofErr w:type="spellEnd"/>
      <w:r w:rsidRPr="001B0DC1">
        <w:rPr>
          <w:rFonts w:ascii="MS PGothic" w:eastAsia="MS PGothic" w:hAnsi="MS PGothic"/>
          <w:sz w:val="24"/>
        </w:rPr>
        <w:t xml:space="preserve"> Zhang, </w:t>
      </w:r>
      <w:proofErr w:type="spellStart"/>
      <w:r w:rsidRPr="001B0DC1">
        <w:rPr>
          <w:rFonts w:ascii="MS PGothic" w:eastAsia="MS PGothic" w:hAnsi="MS PGothic"/>
          <w:sz w:val="24"/>
        </w:rPr>
        <w:t>Jinsheng</w:t>
      </w:r>
      <w:proofErr w:type="spellEnd"/>
      <w:r w:rsidRPr="001B0DC1">
        <w:rPr>
          <w:rFonts w:ascii="MS PGothic" w:eastAsia="MS PGothic" w:hAnsi="MS PGothic"/>
          <w:sz w:val="24"/>
        </w:rPr>
        <w:t xml:space="preserve"> Lai, </w:t>
      </w:r>
      <w:proofErr w:type="spellStart"/>
      <w:r w:rsidRPr="001B0DC1">
        <w:rPr>
          <w:rFonts w:ascii="MS PGothic" w:eastAsia="MS PGothic" w:hAnsi="MS PGothic"/>
          <w:sz w:val="24"/>
        </w:rPr>
        <w:t>Guoran</w:t>
      </w:r>
      <w:proofErr w:type="spellEnd"/>
      <w:r w:rsidRPr="001B0DC1">
        <w:rPr>
          <w:rFonts w:ascii="MS PGothic" w:eastAsia="MS PGothic" w:hAnsi="MS PGothic"/>
          <w:sz w:val="24"/>
        </w:rPr>
        <w:t xml:space="preserve"> </w:t>
      </w:r>
      <w:proofErr w:type="spellStart"/>
      <w:r w:rsidRPr="001B0DC1">
        <w:rPr>
          <w:rFonts w:ascii="MS PGothic" w:eastAsia="MS PGothic" w:hAnsi="MS PGothic"/>
          <w:sz w:val="24"/>
        </w:rPr>
        <w:t>Ruan</w:t>
      </w:r>
      <w:proofErr w:type="spellEnd"/>
      <w:r w:rsidRPr="001B0DC1">
        <w:rPr>
          <w:rFonts w:ascii="MS PGothic" w:eastAsia="MS PGothic" w:hAnsi="MS PGothic"/>
          <w:sz w:val="24"/>
        </w:rPr>
        <w:t xml:space="preserve">, </w:t>
      </w:r>
      <w:proofErr w:type="spellStart"/>
      <w:r w:rsidRPr="001B0DC1">
        <w:rPr>
          <w:rFonts w:ascii="MS PGothic" w:eastAsia="MS PGothic" w:hAnsi="MS PGothic"/>
          <w:sz w:val="24"/>
        </w:rPr>
        <w:t>Mengying</w:t>
      </w:r>
      <w:proofErr w:type="spellEnd"/>
      <w:r w:rsidRPr="001B0DC1">
        <w:rPr>
          <w:rFonts w:ascii="MS PGothic" w:eastAsia="MS PGothic" w:hAnsi="MS PGothic"/>
          <w:sz w:val="24"/>
        </w:rPr>
        <w:t xml:space="preserve"> He, Chen </w:t>
      </w:r>
      <w:proofErr w:type="spellStart"/>
      <w:r w:rsidRPr="001B0DC1">
        <w:rPr>
          <w:rFonts w:ascii="MS PGothic" w:eastAsia="MS PGothic" w:hAnsi="MS PGothic"/>
          <w:sz w:val="24"/>
        </w:rPr>
        <w:t>Chen</w:t>
      </w:r>
      <w:proofErr w:type="spellEnd"/>
      <w:r w:rsidRPr="001B0DC1">
        <w:rPr>
          <w:rFonts w:ascii="MS PGothic" w:eastAsia="MS PGothic" w:hAnsi="MS PGothic"/>
          <w:sz w:val="24"/>
        </w:rPr>
        <w:t>, and Dao Wen Wang</w:t>
      </w:r>
    </w:p>
    <w:p w14:paraId="7A221774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J </w:t>
      </w:r>
      <w:proofErr w:type="spellStart"/>
      <w:r w:rsidRPr="001B0DC1">
        <w:rPr>
          <w:rFonts w:ascii="MS PGothic" w:eastAsia="MS PGothic" w:hAnsi="MS PGothic"/>
          <w:sz w:val="24"/>
        </w:rPr>
        <w:t>Radiat</w:t>
      </w:r>
      <w:proofErr w:type="spellEnd"/>
      <w:r w:rsidRPr="001B0DC1">
        <w:rPr>
          <w:rFonts w:ascii="MS PGothic" w:eastAsia="MS PGothic" w:hAnsi="MS PGothic"/>
          <w:sz w:val="24"/>
        </w:rPr>
        <w:t xml:space="preserve"> Res 2016 57: 627-636</w:t>
      </w:r>
    </w:p>
    <w:p w14:paraId="08EAB913" w14:textId="77777777" w:rsidR="00CC5BAA" w:rsidRDefault="00CC5BAA" w:rsidP="00CC5BAA">
      <w:pPr>
        <w:pStyle w:val="PlainText"/>
        <w:rPr>
          <w:rFonts w:ascii="MS PGothic" w:eastAsia="MS PGothic" w:hAnsi="MS PGothic"/>
          <w:sz w:val="24"/>
        </w:rPr>
      </w:pPr>
      <w:hyperlink r:id="rId15" w:history="1">
        <w:r w:rsidRPr="007553F2">
          <w:rPr>
            <w:rStyle w:val="Hyperlink"/>
            <w:rFonts w:ascii="MS PGothic" w:eastAsia="MS PGothic" w:hAnsi="MS PGothic"/>
            <w:sz w:val="24"/>
          </w:rPr>
          <w:t>https://academic.oup.com/jrr/article/57/6/627/2605913/The-effects-of-a-50-Hz-magnetic-field-on-the</w:t>
        </w:r>
      </w:hyperlink>
    </w:p>
    <w:p w14:paraId="2FCAD203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</w:p>
    <w:p w14:paraId="12E79B34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proofErr w:type="spellStart"/>
      <w:r w:rsidRPr="001B0DC1">
        <w:rPr>
          <w:rFonts w:ascii="MS PGothic" w:eastAsia="MS PGothic" w:hAnsi="MS PGothic"/>
          <w:sz w:val="24"/>
        </w:rPr>
        <w:t>Dosimetric</w:t>
      </w:r>
      <w:proofErr w:type="spellEnd"/>
      <w:r w:rsidRPr="001B0DC1">
        <w:rPr>
          <w:rFonts w:ascii="MS PGothic" w:eastAsia="MS PGothic" w:hAnsi="MS PGothic"/>
          <w:sz w:val="24"/>
        </w:rPr>
        <w:t xml:space="preserve"> impact of an air passage on intraluminal brachytherapy for bronchus cancer</w:t>
      </w:r>
    </w:p>
    <w:p w14:paraId="5A39D2C3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Hiroyuki Okamoto, Akihisa </w:t>
      </w:r>
      <w:proofErr w:type="spellStart"/>
      <w:r w:rsidRPr="001B0DC1">
        <w:rPr>
          <w:rFonts w:ascii="MS PGothic" w:eastAsia="MS PGothic" w:hAnsi="MS PGothic"/>
          <w:sz w:val="24"/>
        </w:rPr>
        <w:t>Wakita</w:t>
      </w:r>
      <w:proofErr w:type="spellEnd"/>
      <w:r w:rsidRPr="001B0DC1">
        <w:rPr>
          <w:rFonts w:ascii="MS PGothic" w:eastAsia="MS PGothic" w:hAnsi="MS PGothic"/>
          <w:sz w:val="24"/>
        </w:rPr>
        <w:t xml:space="preserve">, Satoshi Nakamura, </w:t>
      </w:r>
      <w:proofErr w:type="spellStart"/>
      <w:r w:rsidRPr="001B0DC1">
        <w:rPr>
          <w:rFonts w:ascii="MS PGothic" w:eastAsia="MS PGothic" w:hAnsi="MS PGothic"/>
          <w:sz w:val="24"/>
        </w:rPr>
        <w:t>Shie</w:t>
      </w:r>
      <w:proofErr w:type="spellEnd"/>
      <w:r w:rsidRPr="001B0DC1">
        <w:rPr>
          <w:rFonts w:ascii="MS PGothic" w:eastAsia="MS PGothic" w:hAnsi="MS PGothic"/>
          <w:sz w:val="24"/>
        </w:rPr>
        <w:t xml:space="preserve"> </w:t>
      </w:r>
      <w:proofErr w:type="spellStart"/>
      <w:r w:rsidRPr="001B0DC1">
        <w:rPr>
          <w:rFonts w:ascii="MS PGothic" w:eastAsia="MS PGothic" w:hAnsi="MS PGothic"/>
          <w:sz w:val="24"/>
        </w:rPr>
        <w:t>Nishioka</w:t>
      </w:r>
      <w:proofErr w:type="spellEnd"/>
      <w:r w:rsidRPr="001B0DC1">
        <w:rPr>
          <w:rFonts w:ascii="MS PGothic" w:eastAsia="MS PGothic" w:hAnsi="MS PGothic"/>
          <w:sz w:val="24"/>
        </w:rPr>
        <w:t xml:space="preserve">, </w:t>
      </w:r>
      <w:proofErr w:type="spellStart"/>
      <w:r w:rsidRPr="001B0DC1">
        <w:rPr>
          <w:rFonts w:ascii="MS PGothic" w:eastAsia="MS PGothic" w:hAnsi="MS PGothic"/>
          <w:sz w:val="24"/>
        </w:rPr>
        <w:t>Ako</w:t>
      </w:r>
      <w:proofErr w:type="spellEnd"/>
      <w:r w:rsidRPr="001B0DC1">
        <w:rPr>
          <w:rFonts w:ascii="MS PGothic" w:eastAsia="MS PGothic" w:hAnsi="MS PGothic"/>
          <w:sz w:val="24"/>
        </w:rPr>
        <w:t xml:space="preserve"> </w:t>
      </w:r>
      <w:proofErr w:type="spellStart"/>
      <w:r w:rsidRPr="001B0DC1">
        <w:rPr>
          <w:rFonts w:ascii="MS PGothic" w:eastAsia="MS PGothic" w:hAnsi="MS PGothic"/>
          <w:sz w:val="24"/>
        </w:rPr>
        <w:t>Aikawa</w:t>
      </w:r>
      <w:proofErr w:type="spellEnd"/>
      <w:r w:rsidRPr="001B0DC1">
        <w:rPr>
          <w:rFonts w:ascii="MS PGothic" w:eastAsia="MS PGothic" w:hAnsi="MS PGothic"/>
          <w:sz w:val="24"/>
        </w:rPr>
        <w:t>, Toru Kato,</w:t>
      </w:r>
      <w:r>
        <w:rPr>
          <w:rFonts w:ascii="MS PGothic" w:eastAsia="MS PGothic" w:hAnsi="MS PGothic"/>
          <w:sz w:val="24"/>
        </w:rPr>
        <w:t xml:space="preserve"> </w:t>
      </w:r>
      <w:r w:rsidRPr="001B0DC1">
        <w:rPr>
          <w:rFonts w:ascii="MS PGothic" w:eastAsia="MS PGothic" w:hAnsi="MS PGothic"/>
          <w:sz w:val="24"/>
        </w:rPr>
        <w:t xml:space="preserve">Yoshihisa Abe, </w:t>
      </w:r>
      <w:proofErr w:type="spellStart"/>
      <w:r w:rsidRPr="001B0DC1">
        <w:rPr>
          <w:rFonts w:ascii="MS PGothic" w:eastAsia="MS PGothic" w:hAnsi="MS PGothic"/>
          <w:sz w:val="24"/>
        </w:rPr>
        <w:t>Kazuma</w:t>
      </w:r>
      <w:proofErr w:type="spellEnd"/>
      <w:r w:rsidRPr="001B0DC1">
        <w:rPr>
          <w:rFonts w:ascii="MS PGothic" w:eastAsia="MS PGothic" w:hAnsi="MS PGothic"/>
          <w:sz w:val="24"/>
        </w:rPr>
        <w:t xml:space="preserve"> Kobayashi, Koji </w:t>
      </w:r>
      <w:proofErr w:type="spellStart"/>
      <w:r w:rsidRPr="001B0DC1">
        <w:rPr>
          <w:rFonts w:ascii="MS PGothic" w:eastAsia="MS PGothic" w:hAnsi="MS PGothic"/>
          <w:sz w:val="24"/>
        </w:rPr>
        <w:t>Inaba</w:t>
      </w:r>
      <w:proofErr w:type="spellEnd"/>
      <w:r w:rsidRPr="001B0DC1">
        <w:rPr>
          <w:rFonts w:ascii="MS PGothic" w:eastAsia="MS PGothic" w:hAnsi="MS PGothic"/>
          <w:sz w:val="24"/>
        </w:rPr>
        <w:t xml:space="preserve">, </w:t>
      </w:r>
      <w:proofErr w:type="spellStart"/>
      <w:r w:rsidRPr="001B0DC1">
        <w:rPr>
          <w:rFonts w:ascii="MS PGothic" w:eastAsia="MS PGothic" w:hAnsi="MS PGothic"/>
          <w:sz w:val="24"/>
        </w:rPr>
        <w:t>Naoya</w:t>
      </w:r>
      <w:proofErr w:type="spellEnd"/>
      <w:r w:rsidRPr="001B0DC1">
        <w:rPr>
          <w:rFonts w:ascii="MS PGothic" w:eastAsia="MS PGothic" w:hAnsi="MS PGothic"/>
          <w:sz w:val="24"/>
        </w:rPr>
        <w:t xml:space="preserve"> Murakami, and Jun </w:t>
      </w:r>
      <w:proofErr w:type="spellStart"/>
      <w:r w:rsidRPr="001B0DC1">
        <w:rPr>
          <w:rFonts w:ascii="MS PGothic" w:eastAsia="MS PGothic" w:hAnsi="MS PGothic"/>
          <w:sz w:val="24"/>
        </w:rPr>
        <w:t>Itami</w:t>
      </w:r>
      <w:proofErr w:type="spellEnd"/>
    </w:p>
    <w:p w14:paraId="77575781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J </w:t>
      </w:r>
      <w:proofErr w:type="spellStart"/>
      <w:r w:rsidRPr="001B0DC1">
        <w:rPr>
          <w:rFonts w:ascii="MS PGothic" w:eastAsia="MS PGothic" w:hAnsi="MS PGothic"/>
          <w:sz w:val="24"/>
        </w:rPr>
        <w:t>Radiat</w:t>
      </w:r>
      <w:proofErr w:type="spellEnd"/>
      <w:r w:rsidRPr="001B0DC1">
        <w:rPr>
          <w:rFonts w:ascii="MS PGothic" w:eastAsia="MS PGothic" w:hAnsi="MS PGothic"/>
          <w:sz w:val="24"/>
        </w:rPr>
        <w:t xml:space="preserve"> Res 2016 57: 637-645</w:t>
      </w:r>
    </w:p>
    <w:p w14:paraId="6CC4F9CE" w14:textId="77777777" w:rsidR="00CC5BAA" w:rsidRDefault="00CC5BAA" w:rsidP="00CC5BAA">
      <w:pPr>
        <w:pStyle w:val="PlainText"/>
        <w:rPr>
          <w:rFonts w:ascii="MS PGothic" w:eastAsia="MS PGothic" w:hAnsi="MS PGothic"/>
          <w:sz w:val="24"/>
        </w:rPr>
      </w:pPr>
      <w:hyperlink r:id="rId16" w:history="1">
        <w:r w:rsidRPr="007553F2">
          <w:rPr>
            <w:rStyle w:val="Hyperlink"/>
            <w:rFonts w:ascii="MS PGothic" w:eastAsia="MS PGothic" w:hAnsi="MS PGothic"/>
            <w:sz w:val="24"/>
          </w:rPr>
          <w:t>https://academic.oup.com/jrr/article/57/6/637/2605899/Dosimetric-impact-of-an-air-passage-on</w:t>
        </w:r>
      </w:hyperlink>
    </w:p>
    <w:p w14:paraId="5BB03D1C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</w:p>
    <w:p w14:paraId="13253CF5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Characterization of histone modifications associated with DNA damage repair genes upon exposure to gamma rays in </w:t>
      </w:r>
      <w:r w:rsidRPr="00042259">
        <w:rPr>
          <w:rFonts w:ascii="MS PGothic" w:eastAsia="MS PGothic" w:hAnsi="MS PGothic"/>
          <w:i/>
          <w:sz w:val="24"/>
        </w:rPr>
        <w:t>Arabidopsis</w:t>
      </w:r>
      <w:r w:rsidRPr="001B0DC1">
        <w:rPr>
          <w:rFonts w:ascii="MS PGothic" w:eastAsia="MS PGothic" w:hAnsi="MS PGothic"/>
          <w:sz w:val="24"/>
        </w:rPr>
        <w:t xml:space="preserve"> seedlings</w:t>
      </w:r>
    </w:p>
    <w:p w14:paraId="16A0380E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proofErr w:type="spellStart"/>
      <w:r w:rsidRPr="001B0DC1">
        <w:rPr>
          <w:rFonts w:ascii="MS PGothic" w:eastAsia="MS PGothic" w:hAnsi="MS PGothic"/>
          <w:sz w:val="24"/>
        </w:rPr>
        <w:t>Suvendu</w:t>
      </w:r>
      <w:proofErr w:type="spellEnd"/>
      <w:r w:rsidRPr="001B0DC1">
        <w:rPr>
          <w:rFonts w:ascii="MS PGothic" w:eastAsia="MS PGothic" w:hAnsi="MS PGothic"/>
          <w:sz w:val="24"/>
        </w:rPr>
        <w:t xml:space="preserve"> </w:t>
      </w:r>
      <w:proofErr w:type="spellStart"/>
      <w:r w:rsidRPr="001B0DC1">
        <w:rPr>
          <w:rFonts w:ascii="MS PGothic" w:eastAsia="MS PGothic" w:hAnsi="MS PGothic"/>
          <w:sz w:val="24"/>
        </w:rPr>
        <w:t>Mondal</w:t>
      </w:r>
      <w:proofErr w:type="spellEnd"/>
      <w:r w:rsidRPr="001B0DC1">
        <w:rPr>
          <w:rFonts w:ascii="MS PGothic" w:eastAsia="MS PGothic" w:hAnsi="MS PGothic"/>
          <w:sz w:val="24"/>
        </w:rPr>
        <w:t xml:space="preserve">, Young Sam Go, </w:t>
      </w:r>
      <w:proofErr w:type="spellStart"/>
      <w:r w:rsidRPr="001B0DC1">
        <w:rPr>
          <w:rFonts w:ascii="MS PGothic" w:eastAsia="MS PGothic" w:hAnsi="MS PGothic"/>
          <w:sz w:val="24"/>
        </w:rPr>
        <w:t>Seung</w:t>
      </w:r>
      <w:proofErr w:type="spellEnd"/>
      <w:r w:rsidRPr="001B0DC1">
        <w:rPr>
          <w:rFonts w:ascii="MS PGothic" w:eastAsia="MS PGothic" w:hAnsi="MS PGothic"/>
          <w:sz w:val="24"/>
        </w:rPr>
        <w:t xml:space="preserve"> </w:t>
      </w:r>
      <w:proofErr w:type="spellStart"/>
      <w:r w:rsidRPr="001B0DC1">
        <w:rPr>
          <w:rFonts w:ascii="MS PGothic" w:eastAsia="MS PGothic" w:hAnsi="MS PGothic"/>
          <w:sz w:val="24"/>
        </w:rPr>
        <w:t>Sik</w:t>
      </w:r>
      <w:proofErr w:type="spellEnd"/>
      <w:r w:rsidRPr="001B0DC1">
        <w:rPr>
          <w:rFonts w:ascii="MS PGothic" w:eastAsia="MS PGothic" w:hAnsi="MS PGothic"/>
          <w:sz w:val="24"/>
        </w:rPr>
        <w:t xml:space="preserve"> Lee, </w:t>
      </w:r>
      <w:proofErr w:type="spellStart"/>
      <w:r w:rsidRPr="001B0DC1">
        <w:rPr>
          <w:rFonts w:ascii="MS PGothic" w:eastAsia="MS PGothic" w:hAnsi="MS PGothic"/>
          <w:sz w:val="24"/>
        </w:rPr>
        <w:t>Byung</w:t>
      </w:r>
      <w:proofErr w:type="spellEnd"/>
      <w:r w:rsidRPr="001B0DC1">
        <w:rPr>
          <w:rFonts w:ascii="MS PGothic" w:eastAsia="MS PGothic" w:hAnsi="MS PGothic"/>
          <w:sz w:val="24"/>
        </w:rPr>
        <w:t xml:space="preserve"> </w:t>
      </w:r>
      <w:proofErr w:type="spellStart"/>
      <w:r w:rsidRPr="001B0DC1">
        <w:rPr>
          <w:rFonts w:ascii="MS PGothic" w:eastAsia="MS PGothic" w:hAnsi="MS PGothic"/>
          <w:sz w:val="24"/>
        </w:rPr>
        <w:t>Yeoup</w:t>
      </w:r>
      <w:proofErr w:type="spellEnd"/>
      <w:r w:rsidRPr="001B0DC1">
        <w:rPr>
          <w:rFonts w:ascii="MS PGothic" w:eastAsia="MS PGothic" w:hAnsi="MS PGothic"/>
          <w:sz w:val="24"/>
        </w:rPr>
        <w:t xml:space="preserve"> Chung, and </w:t>
      </w:r>
      <w:proofErr w:type="spellStart"/>
      <w:r w:rsidRPr="001B0DC1">
        <w:rPr>
          <w:rFonts w:ascii="MS PGothic" w:eastAsia="MS PGothic" w:hAnsi="MS PGothic"/>
          <w:sz w:val="24"/>
        </w:rPr>
        <w:t>Jin</w:t>
      </w:r>
      <w:proofErr w:type="spellEnd"/>
      <w:r w:rsidRPr="001B0DC1">
        <w:rPr>
          <w:rFonts w:ascii="MS PGothic" w:eastAsia="MS PGothic" w:hAnsi="MS PGothic"/>
          <w:sz w:val="24"/>
        </w:rPr>
        <w:t>-Hong Kim</w:t>
      </w:r>
    </w:p>
    <w:p w14:paraId="1B933BA4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J </w:t>
      </w:r>
      <w:proofErr w:type="spellStart"/>
      <w:r w:rsidRPr="001B0DC1">
        <w:rPr>
          <w:rFonts w:ascii="MS PGothic" w:eastAsia="MS PGothic" w:hAnsi="MS PGothic"/>
          <w:sz w:val="24"/>
        </w:rPr>
        <w:t>Radiat</w:t>
      </w:r>
      <w:proofErr w:type="spellEnd"/>
      <w:r w:rsidRPr="001B0DC1">
        <w:rPr>
          <w:rFonts w:ascii="MS PGothic" w:eastAsia="MS PGothic" w:hAnsi="MS PGothic"/>
          <w:sz w:val="24"/>
        </w:rPr>
        <w:t xml:space="preserve"> Res 2016 57: 646-654</w:t>
      </w:r>
    </w:p>
    <w:p w14:paraId="7A63D226" w14:textId="77777777" w:rsidR="00CC5BAA" w:rsidRDefault="00CC5BAA" w:rsidP="00CC5BAA">
      <w:pPr>
        <w:pStyle w:val="PlainText"/>
        <w:rPr>
          <w:rFonts w:ascii="MS PGothic" w:eastAsia="MS PGothic" w:hAnsi="MS PGothic"/>
          <w:sz w:val="24"/>
        </w:rPr>
      </w:pPr>
      <w:hyperlink r:id="rId17" w:history="1">
        <w:r w:rsidRPr="007553F2">
          <w:rPr>
            <w:rStyle w:val="Hyperlink"/>
            <w:rFonts w:ascii="MS PGothic" w:eastAsia="MS PGothic" w:hAnsi="MS PGothic"/>
            <w:sz w:val="24"/>
          </w:rPr>
          <w:t>https://academic.oup.com/jrr/article/57/6/646/2605903/Characterization-of-histone-modifications</w:t>
        </w:r>
      </w:hyperlink>
    </w:p>
    <w:p w14:paraId="6281F842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</w:p>
    <w:p w14:paraId="2F1DF0F1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>-----------------------------------------------------------------</w:t>
      </w:r>
    </w:p>
    <w:p w14:paraId="2AB115C9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 Oncology</w:t>
      </w:r>
    </w:p>
    <w:p w14:paraId="669D7764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>-----------------------------------------------------------------</w:t>
      </w:r>
    </w:p>
    <w:p w14:paraId="41FA1A15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</w:p>
    <w:p w14:paraId="32C780E7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>Metabolic tumor volume on FDG-PET/CT is a possible prognostic factor for Stage I lung cancer patients treated with stereotactic body radiation therapy: a retrospective clinical study</w:t>
      </w:r>
    </w:p>
    <w:p w14:paraId="2AA8FFA0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proofErr w:type="spellStart"/>
      <w:r w:rsidRPr="001B0DC1">
        <w:rPr>
          <w:rFonts w:ascii="MS PGothic" w:eastAsia="MS PGothic" w:hAnsi="MS PGothic"/>
          <w:sz w:val="24"/>
        </w:rPr>
        <w:t>Noriyoshi</w:t>
      </w:r>
      <w:proofErr w:type="spellEnd"/>
      <w:r w:rsidRPr="001B0DC1">
        <w:rPr>
          <w:rFonts w:ascii="MS PGothic" w:eastAsia="MS PGothic" w:hAnsi="MS PGothic"/>
          <w:sz w:val="24"/>
        </w:rPr>
        <w:t xml:space="preserve"> Takahashi, Takaya Yamamoto, </w:t>
      </w:r>
      <w:proofErr w:type="spellStart"/>
      <w:r w:rsidRPr="001B0DC1">
        <w:rPr>
          <w:rFonts w:ascii="MS PGothic" w:eastAsia="MS PGothic" w:hAnsi="MS PGothic"/>
          <w:sz w:val="24"/>
        </w:rPr>
        <w:t>Haruo</w:t>
      </w:r>
      <w:proofErr w:type="spellEnd"/>
      <w:r w:rsidRPr="001B0DC1">
        <w:rPr>
          <w:rFonts w:ascii="MS PGothic" w:eastAsia="MS PGothic" w:hAnsi="MS PGothic"/>
          <w:sz w:val="24"/>
        </w:rPr>
        <w:t xml:space="preserve"> Matsushita, Toshiyuki Sugawara, Masaki </w:t>
      </w:r>
      <w:proofErr w:type="spellStart"/>
      <w:r w:rsidRPr="001B0DC1">
        <w:rPr>
          <w:rFonts w:ascii="MS PGothic" w:eastAsia="MS PGothic" w:hAnsi="MS PGothic"/>
          <w:sz w:val="24"/>
        </w:rPr>
        <w:t>Kubozono</w:t>
      </w:r>
      <w:proofErr w:type="spellEnd"/>
      <w:r w:rsidRPr="001B0DC1">
        <w:rPr>
          <w:rFonts w:ascii="MS PGothic" w:eastAsia="MS PGothic" w:hAnsi="MS PGothic"/>
          <w:sz w:val="24"/>
        </w:rPr>
        <w:t xml:space="preserve">, Rei </w:t>
      </w:r>
      <w:proofErr w:type="spellStart"/>
      <w:r w:rsidRPr="001B0DC1">
        <w:rPr>
          <w:rFonts w:ascii="MS PGothic" w:eastAsia="MS PGothic" w:hAnsi="MS PGothic"/>
          <w:sz w:val="24"/>
        </w:rPr>
        <w:t>Umezawa</w:t>
      </w:r>
      <w:proofErr w:type="spellEnd"/>
      <w:r w:rsidRPr="001B0DC1">
        <w:rPr>
          <w:rFonts w:ascii="MS PGothic" w:eastAsia="MS PGothic" w:hAnsi="MS PGothic"/>
          <w:sz w:val="24"/>
        </w:rPr>
        <w:t xml:space="preserve">, </w:t>
      </w:r>
      <w:proofErr w:type="spellStart"/>
      <w:r w:rsidRPr="001B0DC1">
        <w:rPr>
          <w:rFonts w:ascii="MS PGothic" w:eastAsia="MS PGothic" w:hAnsi="MS PGothic"/>
          <w:sz w:val="24"/>
        </w:rPr>
        <w:t>Yojiro</w:t>
      </w:r>
      <w:proofErr w:type="spellEnd"/>
      <w:r w:rsidRPr="001B0DC1">
        <w:rPr>
          <w:rFonts w:ascii="MS PGothic" w:eastAsia="MS PGothic" w:hAnsi="MS PGothic"/>
          <w:sz w:val="24"/>
        </w:rPr>
        <w:t xml:space="preserve"> Ishikawa, Maiko </w:t>
      </w:r>
      <w:proofErr w:type="spellStart"/>
      <w:r w:rsidRPr="001B0DC1">
        <w:rPr>
          <w:rFonts w:ascii="MS PGothic" w:eastAsia="MS PGothic" w:hAnsi="MS PGothic"/>
          <w:sz w:val="24"/>
        </w:rPr>
        <w:t>Kozumi</w:t>
      </w:r>
      <w:proofErr w:type="spellEnd"/>
      <w:r w:rsidRPr="001B0DC1">
        <w:rPr>
          <w:rFonts w:ascii="MS PGothic" w:eastAsia="MS PGothic" w:hAnsi="MS PGothic"/>
          <w:sz w:val="24"/>
        </w:rPr>
        <w:t xml:space="preserve">, Yu </w:t>
      </w:r>
      <w:proofErr w:type="spellStart"/>
      <w:r w:rsidRPr="001B0DC1">
        <w:rPr>
          <w:rFonts w:ascii="MS PGothic" w:eastAsia="MS PGothic" w:hAnsi="MS PGothic"/>
          <w:sz w:val="24"/>
        </w:rPr>
        <w:t>Katagiri</w:t>
      </w:r>
      <w:proofErr w:type="spellEnd"/>
      <w:r w:rsidRPr="001B0DC1">
        <w:rPr>
          <w:rFonts w:ascii="MS PGothic" w:eastAsia="MS PGothic" w:hAnsi="MS PGothic"/>
          <w:sz w:val="24"/>
        </w:rPr>
        <w:t xml:space="preserve">, </w:t>
      </w:r>
      <w:proofErr w:type="spellStart"/>
      <w:r w:rsidRPr="001B0DC1">
        <w:rPr>
          <w:rFonts w:ascii="MS PGothic" w:eastAsia="MS PGothic" w:hAnsi="MS PGothic"/>
          <w:sz w:val="24"/>
        </w:rPr>
        <w:t>Syun</w:t>
      </w:r>
      <w:proofErr w:type="spellEnd"/>
      <w:r w:rsidRPr="001B0DC1">
        <w:rPr>
          <w:rFonts w:ascii="MS PGothic" w:eastAsia="MS PGothic" w:hAnsi="MS PGothic"/>
          <w:sz w:val="24"/>
        </w:rPr>
        <w:t xml:space="preserve"> </w:t>
      </w:r>
      <w:proofErr w:type="spellStart"/>
      <w:r w:rsidRPr="001B0DC1">
        <w:rPr>
          <w:rFonts w:ascii="MS PGothic" w:eastAsia="MS PGothic" w:hAnsi="MS PGothic"/>
          <w:sz w:val="24"/>
        </w:rPr>
        <w:t>Tasaka</w:t>
      </w:r>
      <w:proofErr w:type="spellEnd"/>
      <w:r w:rsidRPr="001B0DC1">
        <w:rPr>
          <w:rFonts w:ascii="MS PGothic" w:eastAsia="MS PGothic" w:hAnsi="MS PGothic"/>
          <w:sz w:val="24"/>
        </w:rPr>
        <w:t xml:space="preserve">, Kazuya Takeda, Ken Takeda, </w:t>
      </w:r>
      <w:proofErr w:type="spellStart"/>
      <w:r w:rsidRPr="001B0DC1">
        <w:rPr>
          <w:rFonts w:ascii="MS PGothic" w:eastAsia="MS PGothic" w:hAnsi="MS PGothic"/>
          <w:sz w:val="24"/>
        </w:rPr>
        <w:t>Suguru</w:t>
      </w:r>
      <w:proofErr w:type="spellEnd"/>
      <w:r w:rsidRPr="001B0DC1">
        <w:rPr>
          <w:rFonts w:ascii="MS PGothic" w:eastAsia="MS PGothic" w:hAnsi="MS PGothic"/>
          <w:sz w:val="24"/>
        </w:rPr>
        <w:t xml:space="preserve"> </w:t>
      </w:r>
      <w:proofErr w:type="spellStart"/>
      <w:r w:rsidRPr="001B0DC1">
        <w:rPr>
          <w:rFonts w:ascii="MS PGothic" w:eastAsia="MS PGothic" w:hAnsi="MS PGothic"/>
          <w:sz w:val="24"/>
        </w:rPr>
        <w:t>Dobashi</w:t>
      </w:r>
      <w:proofErr w:type="spellEnd"/>
      <w:r w:rsidRPr="001B0DC1">
        <w:rPr>
          <w:rFonts w:ascii="MS PGothic" w:eastAsia="MS PGothic" w:hAnsi="MS PGothic"/>
          <w:sz w:val="24"/>
        </w:rPr>
        <w:t xml:space="preserve">, and Keiichi </w:t>
      </w:r>
      <w:proofErr w:type="spellStart"/>
      <w:r w:rsidRPr="001B0DC1">
        <w:rPr>
          <w:rFonts w:ascii="MS PGothic" w:eastAsia="MS PGothic" w:hAnsi="MS PGothic"/>
          <w:sz w:val="24"/>
        </w:rPr>
        <w:t>Jingu</w:t>
      </w:r>
      <w:proofErr w:type="spellEnd"/>
    </w:p>
    <w:p w14:paraId="30637192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J </w:t>
      </w:r>
      <w:proofErr w:type="spellStart"/>
      <w:r w:rsidRPr="001B0DC1">
        <w:rPr>
          <w:rFonts w:ascii="MS PGothic" w:eastAsia="MS PGothic" w:hAnsi="MS PGothic"/>
          <w:sz w:val="24"/>
        </w:rPr>
        <w:t>Radiat</w:t>
      </w:r>
      <w:proofErr w:type="spellEnd"/>
      <w:r w:rsidRPr="001B0DC1">
        <w:rPr>
          <w:rFonts w:ascii="MS PGothic" w:eastAsia="MS PGothic" w:hAnsi="MS PGothic"/>
          <w:sz w:val="24"/>
        </w:rPr>
        <w:t xml:space="preserve"> Res 2016 57: 655-661</w:t>
      </w:r>
    </w:p>
    <w:p w14:paraId="7208BCB6" w14:textId="77777777" w:rsidR="00CC5BAA" w:rsidRDefault="00CC5BAA" w:rsidP="00CC5BAA">
      <w:pPr>
        <w:pStyle w:val="PlainText"/>
        <w:rPr>
          <w:rFonts w:ascii="MS PGothic" w:eastAsia="MS PGothic" w:hAnsi="MS PGothic"/>
          <w:sz w:val="24"/>
        </w:rPr>
      </w:pPr>
      <w:hyperlink r:id="rId18" w:history="1">
        <w:r w:rsidRPr="007553F2">
          <w:rPr>
            <w:rStyle w:val="Hyperlink"/>
            <w:rFonts w:ascii="MS PGothic" w:eastAsia="MS PGothic" w:hAnsi="MS PGothic"/>
            <w:sz w:val="24"/>
          </w:rPr>
          <w:t>https://academic.oup.com/jrr/article/57/6/655/2605887/Metabolic-tumor-volume-on-FDG-PET-CT-is-a-possible</w:t>
        </w:r>
      </w:hyperlink>
    </w:p>
    <w:p w14:paraId="543C87AE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</w:p>
    <w:p w14:paraId="312DF7E7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>Accuracy evaluation of a 3D-printed individual template for needle guidance in head and neck brachytherapy</w:t>
      </w:r>
    </w:p>
    <w:p w14:paraId="4B8C1CA7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>Ming-Wei Huang, Jian-</w:t>
      </w:r>
      <w:proofErr w:type="spellStart"/>
      <w:r w:rsidRPr="001B0DC1">
        <w:rPr>
          <w:rFonts w:ascii="MS PGothic" w:eastAsia="MS PGothic" w:hAnsi="MS PGothic"/>
          <w:sz w:val="24"/>
        </w:rPr>
        <w:t>Guo</w:t>
      </w:r>
      <w:proofErr w:type="spellEnd"/>
      <w:r w:rsidRPr="001B0DC1">
        <w:rPr>
          <w:rFonts w:ascii="MS PGothic" w:eastAsia="MS PGothic" w:hAnsi="MS PGothic"/>
          <w:sz w:val="24"/>
        </w:rPr>
        <w:t xml:space="preserve"> Zhang, Lei Zheng, Shu-Ming Liu, and </w:t>
      </w:r>
      <w:proofErr w:type="spellStart"/>
      <w:r w:rsidRPr="001B0DC1">
        <w:rPr>
          <w:rFonts w:ascii="MS PGothic" w:eastAsia="MS PGothic" w:hAnsi="MS PGothic"/>
          <w:sz w:val="24"/>
        </w:rPr>
        <w:t>Guang</w:t>
      </w:r>
      <w:proofErr w:type="spellEnd"/>
      <w:r w:rsidRPr="001B0DC1">
        <w:rPr>
          <w:rFonts w:ascii="MS PGothic" w:eastAsia="MS PGothic" w:hAnsi="MS PGothic"/>
          <w:sz w:val="24"/>
        </w:rPr>
        <w:t>-Yan Yu</w:t>
      </w:r>
    </w:p>
    <w:p w14:paraId="5934144C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J </w:t>
      </w:r>
      <w:proofErr w:type="spellStart"/>
      <w:r w:rsidRPr="001B0DC1">
        <w:rPr>
          <w:rFonts w:ascii="MS PGothic" w:eastAsia="MS PGothic" w:hAnsi="MS PGothic"/>
          <w:sz w:val="24"/>
        </w:rPr>
        <w:t>Radiat</w:t>
      </w:r>
      <w:proofErr w:type="spellEnd"/>
      <w:r w:rsidRPr="001B0DC1">
        <w:rPr>
          <w:rFonts w:ascii="MS PGothic" w:eastAsia="MS PGothic" w:hAnsi="MS PGothic"/>
          <w:sz w:val="24"/>
        </w:rPr>
        <w:t xml:space="preserve"> Res 2016 57: 662-667</w:t>
      </w:r>
    </w:p>
    <w:p w14:paraId="3DFB9B73" w14:textId="77777777" w:rsidR="00CC5BAA" w:rsidRDefault="00CC5BAA" w:rsidP="00CC5BAA">
      <w:pPr>
        <w:pStyle w:val="PlainText"/>
        <w:rPr>
          <w:rFonts w:ascii="MS PGothic" w:eastAsia="MS PGothic" w:hAnsi="MS PGothic"/>
          <w:sz w:val="24"/>
        </w:rPr>
      </w:pPr>
      <w:hyperlink r:id="rId19" w:history="1">
        <w:r w:rsidRPr="007553F2">
          <w:rPr>
            <w:rStyle w:val="Hyperlink"/>
            <w:rFonts w:ascii="MS PGothic" w:eastAsia="MS PGothic" w:hAnsi="MS PGothic"/>
            <w:sz w:val="24"/>
          </w:rPr>
          <w:t>https://academic.oup.com/jrr/article/57/6/662/2605883/Accuracy-evaluation-of-a-3D-printed-individual</w:t>
        </w:r>
      </w:hyperlink>
    </w:p>
    <w:p w14:paraId="78875D92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</w:p>
    <w:p w14:paraId="7C1D9F39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>Dose–volume analysis of predictors for chronic gastrointestinal</w:t>
      </w:r>
      <w:r>
        <w:rPr>
          <w:rFonts w:ascii="MS PGothic" w:eastAsia="MS PGothic" w:hAnsi="MS PGothic"/>
          <w:sz w:val="24"/>
        </w:rPr>
        <w:t xml:space="preserve"> </w:t>
      </w:r>
      <w:r w:rsidRPr="001B0DC1">
        <w:rPr>
          <w:rFonts w:ascii="MS PGothic" w:eastAsia="MS PGothic" w:hAnsi="MS PGothic"/>
          <w:sz w:val="24"/>
        </w:rPr>
        <w:t>complications in patients with cervical cancer treated with postoperative concurrent chemotherapy and whole-pelvic radiation therapy</w:t>
      </w:r>
    </w:p>
    <w:p w14:paraId="17725136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Fumiaki </w:t>
      </w:r>
      <w:proofErr w:type="spellStart"/>
      <w:r w:rsidRPr="001B0DC1">
        <w:rPr>
          <w:rFonts w:ascii="MS PGothic" w:eastAsia="MS PGothic" w:hAnsi="MS PGothic"/>
          <w:sz w:val="24"/>
        </w:rPr>
        <w:t>Isohashi</w:t>
      </w:r>
      <w:proofErr w:type="spellEnd"/>
      <w:r w:rsidRPr="001B0DC1">
        <w:rPr>
          <w:rFonts w:ascii="MS PGothic" w:eastAsia="MS PGothic" w:hAnsi="MS PGothic"/>
          <w:sz w:val="24"/>
        </w:rPr>
        <w:t xml:space="preserve">, Seiji Mabuchi, Yuichi </w:t>
      </w:r>
      <w:proofErr w:type="spellStart"/>
      <w:r w:rsidRPr="001B0DC1">
        <w:rPr>
          <w:rFonts w:ascii="MS PGothic" w:eastAsia="MS PGothic" w:hAnsi="MS PGothic"/>
          <w:sz w:val="24"/>
        </w:rPr>
        <w:t>Akino</w:t>
      </w:r>
      <w:proofErr w:type="spellEnd"/>
      <w:r w:rsidRPr="001B0DC1">
        <w:rPr>
          <w:rFonts w:ascii="MS PGothic" w:eastAsia="MS PGothic" w:hAnsi="MS PGothic"/>
          <w:sz w:val="24"/>
        </w:rPr>
        <w:t xml:space="preserve">, </w:t>
      </w:r>
      <w:proofErr w:type="spellStart"/>
      <w:r w:rsidRPr="001B0DC1">
        <w:rPr>
          <w:rFonts w:ascii="MS PGothic" w:eastAsia="MS PGothic" w:hAnsi="MS PGothic"/>
          <w:sz w:val="24"/>
        </w:rPr>
        <w:t>Yasuo</w:t>
      </w:r>
      <w:proofErr w:type="spellEnd"/>
      <w:r w:rsidRPr="001B0DC1">
        <w:rPr>
          <w:rFonts w:ascii="MS PGothic" w:eastAsia="MS PGothic" w:hAnsi="MS PGothic"/>
          <w:sz w:val="24"/>
        </w:rPr>
        <w:t xml:space="preserve"> Yoshioka, Yuji </w:t>
      </w:r>
      <w:proofErr w:type="spellStart"/>
      <w:r w:rsidRPr="001B0DC1">
        <w:rPr>
          <w:rFonts w:ascii="MS PGothic" w:eastAsia="MS PGothic" w:hAnsi="MS PGothic"/>
          <w:sz w:val="24"/>
        </w:rPr>
        <w:t>Seo</w:t>
      </w:r>
      <w:proofErr w:type="spellEnd"/>
      <w:r w:rsidRPr="001B0DC1">
        <w:rPr>
          <w:rFonts w:ascii="MS PGothic" w:eastAsia="MS PGothic" w:hAnsi="MS PGothic"/>
          <w:sz w:val="24"/>
        </w:rPr>
        <w:t xml:space="preserve">, Osamu Suzuki, Keisuke Tamari, Kiyoshi Yoshino, </w:t>
      </w:r>
      <w:proofErr w:type="spellStart"/>
      <w:r w:rsidRPr="001B0DC1">
        <w:rPr>
          <w:rFonts w:ascii="MS PGothic" w:eastAsia="MS PGothic" w:hAnsi="MS PGothic"/>
          <w:sz w:val="24"/>
        </w:rPr>
        <w:t>Kenjiro</w:t>
      </w:r>
      <w:proofErr w:type="spellEnd"/>
      <w:r w:rsidRPr="001B0DC1">
        <w:rPr>
          <w:rFonts w:ascii="MS PGothic" w:eastAsia="MS PGothic" w:hAnsi="MS PGothic"/>
          <w:sz w:val="24"/>
        </w:rPr>
        <w:t xml:space="preserve"> Sawada, Yutaka Ueda, Eiji Kobayashi, </w:t>
      </w:r>
      <w:proofErr w:type="spellStart"/>
      <w:r w:rsidRPr="001B0DC1">
        <w:rPr>
          <w:rFonts w:ascii="MS PGothic" w:eastAsia="MS PGothic" w:hAnsi="MS PGothic"/>
          <w:sz w:val="24"/>
        </w:rPr>
        <w:t>Iori</w:t>
      </w:r>
      <w:proofErr w:type="spellEnd"/>
      <w:r w:rsidRPr="001B0DC1">
        <w:rPr>
          <w:rFonts w:ascii="MS PGothic" w:eastAsia="MS PGothic" w:hAnsi="MS PGothic"/>
          <w:sz w:val="24"/>
        </w:rPr>
        <w:t xml:space="preserve"> Sumida, </w:t>
      </w:r>
      <w:proofErr w:type="spellStart"/>
      <w:r w:rsidRPr="001B0DC1">
        <w:rPr>
          <w:rFonts w:ascii="MS PGothic" w:eastAsia="MS PGothic" w:hAnsi="MS PGothic"/>
          <w:sz w:val="24"/>
        </w:rPr>
        <w:t>Hirokazu</w:t>
      </w:r>
      <w:proofErr w:type="spellEnd"/>
      <w:r w:rsidRPr="001B0DC1">
        <w:rPr>
          <w:rFonts w:ascii="MS PGothic" w:eastAsia="MS PGothic" w:hAnsi="MS PGothic"/>
          <w:sz w:val="24"/>
        </w:rPr>
        <w:t xml:space="preserve"> Mizuno, Hirofumi Okubo, Tadashi Kimura, and Kazuhiko Ogawa</w:t>
      </w:r>
    </w:p>
    <w:p w14:paraId="17A22FB4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J </w:t>
      </w:r>
      <w:proofErr w:type="spellStart"/>
      <w:r w:rsidRPr="001B0DC1">
        <w:rPr>
          <w:rFonts w:ascii="MS PGothic" w:eastAsia="MS PGothic" w:hAnsi="MS PGothic"/>
          <w:sz w:val="24"/>
        </w:rPr>
        <w:t>Radiat</w:t>
      </w:r>
      <w:proofErr w:type="spellEnd"/>
      <w:r w:rsidRPr="001B0DC1">
        <w:rPr>
          <w:rFonts w:ascii="MS PGothic" w:eastAsia="MS PGothic" w:hAnsi="MS PGothic"/>
          <w:sz w:val="24"/>
        </w:rPr>
        <w:t xml:space="preserve"> Res 2016 57: 668-676</w:t>
      </w:r>
    </w:p>
    <w:p w14:paraId="440CD0E0" w14:textId="77777777" w:rsidR="00CC5BAA" w:rsidRDefault="00CC5BAA" w:rsidP="00CC5BAA">
      <w:pPr>
        <w:pStyle w:val="PlainText"/>
        <w:rPr>
          <w:rFonts w:ascii="MS PGothic" w:eastAsia="MS PGothic" w:hAnsi="MS PGothic"/>
          <w:sz w:val="24"/>
        </w:rPr>
      </w:pPr>
      <w:hyperlink r:id="rId20" w:history="1">
        <w:r w:rsidRPr="007553F2">
          <w:rPr>
            <w:rStyle w:val="Hyperlink"/>
            <w:rFonts w:ascii="MS PGothic" w:eastAsia="MS PGothic" w:hAnsi="MS PGothic"/>
            <w:sz w:val="24"/>
          </w:rPr>
          <w:t>https://academic.oup.com/jrr/article/57/6/668/2605884/Dose-volume-analysis-of-predictors-for-chronic</w:t>
        </w:r>
      </w:hyperlink>
    </w:p>
    <w:p w14:paraId="3AB5FBF7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</w:p>
    <w:p w14:paraId="728FFD5B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Investigation of whether in-room CT-based adaptive </w:t>
      </w:r>
      <w:proofErr w:type="spellStart"/>
      <w:r w:rsidRPr="001B0DC1">
        <w:rPr>
          <w:rFonts w:ascii="MS PGothic" w:eastAsia="MS PGothic" w:hAnsi="MS PGothic"/>
          <w:sz w:val="24"/>
        </w:rPr>
        <w:t>intracavitary</w:t>
      </w:r>
      <w:proofErr w:type="spellEnd"/>
      <w:r w:rsidRPr="001B0DC1">
        <w:rPr>
          <w:rFonts w:ascii="MS PGothic" w:eastAsia="MS PGothic" w:hAnsi="MS PGothic"/>
          <w:sz w:val="24"/>
        </w:rPr>
        <w:t xml:space="preserve"> brachytherapy for uterine cervical cancer is robust against </w:t>
      </w:r>
      <w:proofErr w:type="spellStart"/>
      <w:r w:rsidRPr="001B0DC1">
        <w:rPr>
          <w:rFonts w:ascii="MS PGothic" w:eastAsia="MS PGothic" w:hAnsi="MS PGothic"/>
          <w:sz w:val="24"/>
        </w:rPr>
        <w:t>interfractional</w:t>
      </w:r>
      <w:proofErr w:type="spellEnd"/>
      <w:r w:rsidRPr="001B0DC1">
        <w:rPr>
          <w:rFonts w:ascii="MS PGothic" w:eastAsia="MS PGothic" w:hAnsi="MS PGothic"/>
          <w:sz w:val="24"/>
        </w:rPr>
        <w:t xml:space="preserve"> location variations of organs and/or applicators</w:t>
      </w:r>
    </w:p>
    <w:p w14:paraId="18F788F7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Yoshifumi Oku, Hidetaka </w:t>
      </w:r>
      <w:proofErr w:type="spellStart"/>
      <w:r w:rsidRPr="001B0DC1">
        <w:rPr>
          <w:rFonts w:ascii="MS PGothic" w:eastAsia="MS PGothic" w:hAnsi="MS PGothic"/>
          <w:sz w:val="24"/>
        </w:rPr>
        <w:t>Arimura</w:t>
      </w:r>
      <w:proofErr w:type="spellEnd"/>
      <w:r w:rsidRPr="001B0DC1">
        <w:rPr>
          <w:rFonts w:ascii="MS PGothic" w:eastAsia="MS PGothic" w:hAnsi="MS PGothic"/>
          <w:sz w:val="24"/>
        </w:rPr>
        <w:t xml:space="preserve">, Tran </w:t>
      </w:r>
      <w:proofErr w:type="spellStart"/>
      <w:r w:rsidRPr="001B0DC1">
        <w:rPr>
          <w:rFonts w:ascii="MS PGothic" w:eastAsia="MS PGothic" w:hAnsi="MS PGothic"/>
          <w:sz w:val="24"/>
        </w:rPr>
        <w:t>Thi</w:t>
      </w:r>
      <w:proofErr w:type="spellEnd"/>
      <w:r w:rsidRPr="001B0DC1">
        <w:rPr>
          <w:rFonts w:ascii="MS PGothic" w:eastAsia="MS PGothic" w:hAnsi="MS PGothic"/>
          <w:sz w:val="24"/>
        </w:rPr>
        <w:t xml:space="preserve"> Thao Nguyen, Yoshiyuki </w:t>
      </w:r>
      <w:proofErr w:type="spellStart"/>
      <w:r w:rsidRPr="001B0DC1">
        <w:rPr>
          <w:rFonts w:ascii="MS PGothic" w:eastAsia="MS PGothic" w:hAnsi="MS PGothic"/>
          <w:sz w:val="24"/>
        </w:rPr>
        <w:t>Hiraki</w:t>
      </w:r>
      <w:proofErr w:type="spellEnd"/>
      <w:r w:rsidRPr="001B0DC1">
        <w:rPr>
          <w:rFonts w:ascii="MS PGothic" w:eastAsia="MS PGothic" w:hAnsi="MS PGothic"/>
          <w:sz w:val="24"/>
        </w:rPr>
        <w:t xml:space="preserve">, Masahiko Toyota, </w:t>
      </w:r>
      <w:proofErr w:type="spellStart"/>
      <w:r w:rsidRPr="001B0DC1">
        <w:rPr>
          <w:rFonts w:ascii="MS PGothic" w:eastAsia="MS PGothic" w:hAnsi="MS PGothic"/>
          <w:sz w:val="24"/>
        </w:rPr>
        <w:t>Yasumasa</w:t>
      </w:r>
      <w:proofErr w:type="spellEnd"/>
      <w:r w:rsidRPr="001B0DC1">
        <w:rPr>
          <w:rFonts w:ascii="MS PGothic" w:eastAsia="MS PGothic" w:hAnsi="MS PGothic"/>
          <w:sz w:val="24"/>
        </w:rPr>
        <w:t xml:space="preserve"> </w:t>
      </w:r>
      <w:proofErr w:type="spellStart"/>
      <w:r w:rsidRPr="001B0DC1">
        <w:rPr>
          <w:rFonts w:ascii="MS PGothic" w:eastAsia="MS PGothic" w:hAnsi="MS PGothic"/>
          <w:sz w:val="24"/>
        </w:rPr>
        <w:t>Saigo</w:t>
      </w:r>
      <w:proofErr w:type="spellEnd"/>
      <w:r w:rsidRPr="001B0DC1">
        <w:rPr>
          <w:rFonts w:ascii="MS PGothic" w:eastAsia="MS PGothic" w:hAnsi="MS PGothic"/>
          <w:sz w:val="24"/>
        </w:rPr>
        <w:t xml:space="preserve">, Takashi </w:t>
      </w:r>
      <w:proofErr w:type="spellStart"/>
      <w:r w:rsidRPr="001B0DC1">
        <w:rPr>
          <w:rFonts w:ascii="MS PGothic" w:eastAsia="MS PGothic" w:hAnsi="MS PGothic"/>
          <w:sz w:val="24"/>
        </w:rPr>
        <w:t>Yoshiura</w:t>
      </w:r>
      <w:proofErr w:type="spellEnd"/>
      <w:r w:rsidRPr="001B0DC1">
        <w:rPr>
          <w:rFonts w:ascii="MS PGothic" w:eastAsia="MS PGothic" w:hAnsi="MS PGothic"/>
          <w:sz w:val="24"/>
        </w:rPr>
        <w:t>, and Hideki Hirata</w:t>
      </w:r>
    </w:p>
    <w:p w14:paraId="6B4E3DC6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J </w:t>
      </w:r>
      <w:proofErr w:type="spellStart"/>
      <w:r w:rsidRPr="001B0DC1">
        <w:rPr>
          <w:rFonts w:ascii="MS PGothic" w:eastAsia="MS PGothic" w:hAnsi="MS PGothic"/>
          <w:sz w:val="24"/>
        </w:rPr>
        <w:t>Radiat</w:t>
      </w:r>
      <w:proofErr w:type="spellEnd"/>
      <w:r w:rsidRPr="001B0DC1">
        <w:rPr>
          <w:rFonts w:ascii="MS PGothic" w:eastAsia="MS PGothic" w:hAnsi="MS PGothic"/>
          <w:sz w:val="24"/>
        </w:rPr>
        <w:t xml:space="preserve"> Res 2016 57: 677-683</w:t>
      </w:r>
    </w:p>
    <w:p w14:paraId="33A4D129" w14:textId="77777777" w:rsidR="00CC5BAA" w:rsidRDefault="00CC5BAA" w:rsidP="00CC5BAA">
      <w:pPr>
        <w:pStyle w:val="PlainText"/>
        <w:rPr>
          <w:rFonts w:ascii="MS PGothic" w:eastAsia="MS PGothic" w:hAnsi="MS PGothic"/>
          <w:sz w:val="24"/>
        </w:rPr>
      </w:pPr>
      <w:hyperlink r:id="rId21" w:history="1">
        <w:r w:rsidRPr="007553F2">
          <w:rPr>
            <w:rStyle w:val="Hyperlink"/>
            <w:rFonts w:ascii="MS PGothic" w:eastAsia="MS PGothic" w:hAnsi="MS PGothic"/>
            <w:sz w:val="24"/>
          </w:rPr>
          <w:t>https://academic.oup.com/jrr/article/57/6/677/2605886/Investigation-of-whether-in-room-CT-based-adaptive</w:t>
        </w:r>
      </w:hyperlink>
    </w:p>
    <w:p w14:paraId="54F8F1E0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</w:p>
    <w:p w14:paraId="6D64125D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>Carbon-ion radiotherapy for locally advanced cervical cancer with bladder invasion</w:t>
      </w:r>
    </w:p>
    <w:p w14:paraId="33215A85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proofErr w:type="spellStart"/>
      <w:r w:rsidRPr="001B0DC1">
        <w:rPr>
          <w:rFonts w:ascii="MS PGothic" w:eastAsia="MS PGothic" w:hAnsi="MS PGothic"/>
          <w:sz w:val="24"/>
        </w:rPr>
        <w:t>Shintaro</w:t>
      </w:r>
      <w:proofErr w:type="spellEnd"/>
      <w:r w:rsidRPr="001B0DC1">
        <w:rPr>
          <w:rFonts w:ascii="MS PGothic" w:eastAsia="MS PGothic" w:hAnsi="MS PGothic"/>
          <w:sz w:val="24"/>
        </w:rPr>
        <w:t xml:space="preserve"> </w:t>
      </w:r>
      <w:proofErr w:type="spellStart"/>
      <w:r w:rsidRPr="001B0DC1">
        <w:rPr>
          <w:rFonts w:ascii="MS PGothic" w:eastAsia="MS PGothic" w:hAnsi="MS PGothic"/>
          <w:sz w:val="24"/>
        </w:rPr>
        <w:t>Shiba</w:t>
      </w:r>
      <w:proofErr w:type="spellEnd"/>
      <w:r w:rsidRPr="001B0DC1">
        <w:rPr>
          <w:rFonts w:ascii="MS PGothic" w:eastAsia="MS PGothic" w:hAnsi="MS PGothic"/>
          <w:sz w:val="24"/>
        </w:rPr>
        <w:t xml:space="preserve">, Masaru </w:t>
      </w:r>
      <w:proofErr w:type="spellStart"/>
      <w:r w:rsidRPr="001B0DC1">
        <w:rPr>
          <w:rFonts w:ascii="MS PGothic" w:eastAsia="MS PGothic" w:hAnsi="MS PGothic"/>
          <w:sz w:val="24"/>
        </w:rPr>
        <w:t>Wakatsuki</w:t>
      </w:r>
      <w:proofErr w:type="spellEnd"/>
      <w:r w:rsidRPr="001B0DC1">
        <w:rPr>
          <w:rFonts w:ascii="MS PGothic" w:eastAsia="MS PGothic" w:hAnsi="MS PGothic"/>
          <w:sz w:val="24"/>
        </w:rPr>
        <w:t xml:space="preserve">, Shingo Kato, Tatsuya Ohno, Noriyuki </w:t>
      </w:r>
      <w:proofErr w:type="spellStart"/>
      <w:r w:rsidRPr="001B0DC1">
        <w:rPr>
          <w:rFonts w:ascii="MS PGothic" w:eastAsia="MS PGothic" w:hAnsi="MS PGothic"/>
          <w:sz w:val="24"/>
        </w:rPr>
        <w:t>Okonogi</w:t>
      </w:r>
      <w:proofErr w:type="spellEnd"/>
      <w:r w:rsidRPr="001B0DC1">
        <w:rPr>
          <w:rFonts w:ascii="MS PGothic" w:eastAsia="MS PGothic" w:hAnsi="MS PGothic"/>
          <w:sz w:val="24"/>
        </w:rPr>
        <w:t xml:space="preserve">, Kumiko </w:t>
      </w:r>
      <w:proofErr w:type="spellStart"/>
      <w:r w:rsidRPr="001B0DC1">
        <w:rPr>
          <w:rFonts w:ascii="MS PGothic" w:eastAsia="MS PGothic" w:hAnsi="MS PGothic"/>
          <w:sz w:val="24"/>
        </w:rPr>
        <w:t>Karasawa</w:t>
      </w:r>
      <w:proofErr w:type="spellEnd"/>
      <w:r w:rsidRPr="001B0DC1">
        <w:rPr>
          <w:rFonts w:ascii="MS PGothic" w:eastAsia="MS PGothic" w:hAnsi="MS PGothic"/>
          <w:sz w:val="24"/>
        </w:rPr>
        <w:t xml:space="preserve">, Hiroki </w:t>
      </w:r>
      <w:proofErr w:type="spellStart"/>
      <w:r w:rsidRPr="001B0DC1">
        <w:rPr>
          <w:rFonts w:ascii="MS PGothic" w:eastAsia="MS PGothic" w:hAnsi="MS PGothic"/>
          <w:sz w:val="24"/>
        </w:rPr>
        <w:t>Kiyohara</w:t>
      </w:r>
      <w:proofErr w:type="spellEnd"/>
      <w:r w:rsidRPr="001B0DC1">
        <w:rPr>
          <w:rFonts w:ascii="MS PGothic" w:eastAsia="MS PGothic" w:hAnsi="MS PGothic"/>
          <w:sz w:val="24"/>
        </w:rPr>
        <w:t xml:space="preserve">, </w:t>
      </w:r>
      <w:proofErr w:type="spellStart"/>
      <w:r w:rsidRPr="001B0DC1">
        <w:rPr>
          <w:rFonts w:ascii="MS PGothic" w:eastAsia="MS PGothic" w:hAnsi="MS PGothic"/>
          <w:sz w:val="24"/>
        </w:rPr>
        <w:t>Hirohiko</w:t>
      </w:r>
      <w:proofErr w:type="spellEnd"/>
      <w:r w:rsidRPr="001B0DC1">
        <w:rPr>
          <w:rFonts w:ascii="MS PGothic" w:eastAsia="MS PGothic" w:hAnsi="MS PGothic"/>
          <w:sz w:val="24"/>
        </w:rPr>
        <w:t xml:space="preserve"> </w:t>
      </w:r>
      <w:proofErr w:type="spellStart"/>
      <w:r w:rsidRPr="001B0DC1">
        <w:rPr>
          <w:rFonts w:ascii="MS PGothic" w:eastAsia="MS PGothic" w:hAnsi="MS PGothic"/>
          <w:sz w:val="24"/>
        </w:rPr>
        <w:t>Tsujii</w:t>
      </w:r>
      <w:proofErr w:type="spellEnd"/>
      <w:r w:rsidRPr="001B0DC1">
        <w:rPr>
          <w:rFonts w:ascii="MS PGothic" w:eastAsia="MS PGothic" w:hAnsi="MS PGothic"/>
          <w:sz w:val="24"/>
        </w:rPr>
        <w:t xml:space="preserve">, Takashi Nakano, Tadashi </w:t>
      </w:r>
      <w:proofErr w:type="spellStart"/>
      <w:r w:rsidRPr="001B0DC1">
        <w:rPr>
          <w:rFonts w:ascii="MS PGothic" w:eastAsia="MS PGothic" w:hAnsi="MS PGothic"/>
          <w:sz w:val="24"/>
        </w:rPr>
        <w:t>Kamada</w:t>
      </w:r>
      <w:proofErr w:type="spellEnd"/>
      <w:r w:rsidRPr="001B0DC1">
        <w:rPr>
          <w:rFonts w:ascii="MS PGothic" w:eastAsia="MS PGothic" w:hAnsi="MS PGothic"/>
          <w:sz w:val="24"/>
        </w:rPr>
        <w:t xml:space="preserve">, </w:t>
      </w:r>
      <w:proofErr w:type="spellStart"/>
      <w:r w:rsidRPr="001B0DC1">
        <w:rPr>
          <w:rFonts w:ascii="MS PGothic" w:eastAsia="MS PGothic" w:hAnsi="MS PGothic"/>
          <w:sz w:val="24"/>
        </w:rPr>
        <w:t>Makio</w:t>
      </w:r>
      <w:proofErr w:type="spellEnd"/>
      <w:r w:rsidRPr="001B0DC1">
        <w:rPr>
          <w:rFonts w:ascii="MS PGothic" w:eastAsia="MS PGothic" w:hAnsi="MS PGothic"/>
          <w:sz w:val="24"/>
        </w:rPr>
        <w:t xml:space="preserve"> </w:t>
      </w:r>
      <w:proofErr w:type="spellStart"/>
      <w:r w:rsidRPr="001B0DC1">
        <w:rPr>
          <w:rFonts w:ascii="MS PGothic" w:eastAsia="MS PGothic" w:hAnsi="MS PGothic"/>
          <w:sz w:val="24"/>
        </w:rPr>
        <w:t>Shozu</w:t>
      </w:r>
      <w:proofErr w:type="spellEnd"/>
      <w:r w:rsidRPr="001B0DC1">
        <w:rPr>
          <w:rFonts w:ascii="MS PGothic" w:eastAsia="MS PGothic" w:hAnsi="MS PGothic"/>
          <w:sz w:val="24"/>
        </w:rPr>
        <w:t>, and The Working Group of the Gynecological Tumor</w:t>
      </w:r>
    </w:p>
    <w:p w14:paraId="219A66FA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J </w:t>
      </w:r>
      <w:proofErr w:type="spellStart"/>
      <w:r w:rsidRPr="001B0DC1">
        <w:rPr>
          <w:rFonts w:ascii="MS PGothic" w:eastAsia="MS PGothic" w:hAnsi="MS PGothic"/>
          <w:sz w:val="24"/>
        </w:rPr>
        <w:t>Radiat</w:t>
      </w:r>
      <w:proofErr w:type="spellEnd"/>
      <w:r w:rsidRPr="001B0DC1">
        <w:rPr>
          <w:rFonts w:ascii="MS PGothic" w:eastAsia="MS PGothic" w:hAnsi="MS PGothic"/>
          <w:sz w:val="24"/>
        </w:rPr>
        <w:t xml:space="preserve"> Res 2016 57: 684-690</w:t>
      </w:r>
    </w:p>
    <w:p w14:paraId="3B6D4350" w14:textId="77777777" w:rsidR="00CC5BAA" w:rsidRDefault="00CC5BAA" w:rsidP="00CC5BAA">
      <w:pPr>
        <w:pStyle w:val="PlainText"/>
        <w:rPr>
          <w:rFonts w:ascii="MS PGothic" w:eastAsia="MS PGothic" w:hAnsi="MS PGothic"/>
          <w:sz w:val="24"/>
        </w:rPr>
      </w:pPr>
      <w:hyperlink r:id="rId22" w:history="1">
        <w:r w:rsidRPr="007553F2">
          <w:rPr>
            <w:rStyle w:val="Hyperlink"/>
            <w:rFonts w:ascii="MS PGothic" w:eastAsia="MS PGothic" w:hAnsi="MS PGothic"/>
            <w:sz w:val="24"/>
          </w:rPr>
          <w:t>https://academic.oup.com/jrr/article/57/6/684/2605897/Carbon-ion-radiotherapy-for-locally-advanced</w:t>
        </w:r>
      </w:hyperlink>
    </w:p>
    <w:p w14:paraId="69BC1A45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</w:p>
    <w:p w14:paraId="7048AA78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>Evaluation of the radiobiological gamma index with motion interplay in tangential IMRT breast treatment</w:t>
      </w:r>
    </w:p>
    <w:p w14:paraId="2EC0C2E4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proofErr w:type="spellStart"/>
      <w:r w:rsidRPr="001B0DC1">
        <w:rPr>
          <w:rFonts w:ascii="MS PGothic" w:eastAsia="MS PGothic" w:hAnsi="MS PGothic"/>
          <w:sz w:val="24"/>
        </w:rPr>
        <w:t>Iori</w:t>
      </w:r>
      <w:proofErr w:type="spellEnd"/>
      <w:r w:rsidRPr="001B0DC1">
        <w:rPr>
          <w:rFonts w:ascii="MS PGothic" w:eastAsia="MS PGothic" w:hAnsi="MS PGothic"/>
          <w:sz w:val="24"/>
        </w:rPr>
        <w:t xml:space="preserve"> Sumida, Hajime Yamaguchi, </w:t>
      </w:r>
      <w:proofErr w:type="spellStart"/>
      <w:r w:rsidRPr="001B0DC1">
        <w:rPr>
          <w:rFonts w:ascii="MS PGothic" w:eastAsia="MS PGothic" w:hAnsi="MS PGothic"/>
          <w:sz w:val="24"/>
        </w:rPr>
        <w:t>Indra</w:t>
      </w:r>
      <w:proofErr w:type="spellEnd"/>
      <w:r w:rsidRPr="001B0DC1">
        <w:rPr>
          <w:rFonts w:ascii="MS PGothic" w:eastAsia="MS PGothic" w:hAnsi="MS PGothic"/>
          <w:sz w:val="24"/>
        </w:rPr>
        <w:t xml:space="preserve"> J. Das, </w:t>
      </w:r>
      <w:proofErr w:type="spellStart"/>
      <w:r w:rsidRPr="001B0DC1">
        <w:rPr>
          <w:rFonts w:ascii="MS PGothic" w:eastAsia="MS PGothic" w:hAnsi="MS PGothic"/>
          <w:sz w:val="24"/>
        </w:rPr>
        <w:t>Hisao</w:t>
      </w:r>
      <w:proofErr w:type="spellEnd"/>
      <w:r w:rsidRPr="001B0DC1">
        <w:rPr>
          <w:rFonts w:ascii="MS PGothic" w:eastAsia="MS PGothic" w:hAnsi="MS PGothic"/>
          <w:sz w:val="24"/>
        </w:rPr>
        <w:t xml:space="preserve"> Kizaki, Keiko </w:t>
      </w:r>
      <w:proofErr w:type="spellStart"/>
      <w:r w:rsidRPr="001B0DC1">
        <w:rPr>
          <w:rFonts w:ascii="MS PGothic" w:eastAsia="MS PGothic" w:hAnsi="MS PGothic"/>
          <w:sz w:val="24"/>
        </w:rPr>
        <w:t>Aboshi</w:t>
      </w:r>
      <w:proofErr w:type="spellEnd"/>
      <w:r w:rsidRPr="001B0DC1">
        <w:rPr>
          <w:rFonts w:ascii="MS PGothic" w:eastAsia="MS PGothic" w:hAnsi="MS PGothic"/>
          <w:sz w:val="24"/>
        </w:rPr>
        <w:t xml:space="preserve">, Mari </w:t>
      </w:r>
      <w:proofErr w:type="spellStart"/>
      <w:r w:rsidRPr="001B0DC1">
        <w:rPr>
          <w:rFonts w:ascii="MS PGothic" w:eastAsia="MS PGothic" w:hAnsi="MS PGothic"/>
          <w:sz w:val="24"/>
        </w:rPr>
        <w:t>Tsujii</w:t>
      </w:r>
      <w:proofErr w:type="spellEnd"/>
      <w:r w:rsidRPr="001B0DC1">
        <w:rPr>
          <w:rFonts w:ascii="MS PGothic" w:eastAsia="MS PGothic" w:hAnsi="MS PGothic"/>
          <w:sz w:val="24"/>
        </w:rPr>
        <w:t xml:space="preserve">, Yuji Yamada, </w:t>
      </w:r>
      <w:proofErr w:type="spellStart"/>
      <w:r w:rsidRPr="001B0DC1">
        <w:rPr>
          <w:rFonts w:ascii="MS PGothic" w:eastAsia="MS PGothic" w:hAnsi="MS PGothic"/>
          <w:sz w:val="24"/>
        </w:rPr>
        <w:t>Kiesuke</w:t>
      </w:r>
      <w:proofErr w:type="spellEnd"/>
      <w:r w:rsidRPr="001B0DC1">
        <w:rPr>
          <w:rFonts w:ascii="MS PGothic" w:eastAsia="MS PGothic" w:hAnsi="MS PGothic"/>
          <w:sz w:val="24"/>
        </w:rPr>
        <w:t xml:space="preserve"> Tamari, Osamu Suzuki, Yuji </w:t>
      </w:r>
      <w:proofErr w:type="spellStart"/>
      <w:r w:rsidRPr="001B0DC1">
        <w:rPr>
          <w:rFonts w:ascii="MS PGothic" w:eastAsia="MS PGothic" w:hAnsi="MS PGothic"/>
          <w:sz w:val="24"/>
        </w:rPr>
        <w:t>Seo</w:t>
      </w:r>
      <w:proofErr w:type="spellEnd"/>
      <w:r w:rsidRPr="001B0DC1">
        <w:rPr>
          <w:rFonts w:ascii="MS PGothic" w:eastAsia="MS PGothic" w:hAnsi="MS PGothic"/>
          <w:sz w:val="24"/>
        </w:rPr>
        <w:t xml:space="preserve">, Fumiaki </w:t>
      </w:r>
      <w:proofErr w:type="spellStart"/>
      <w:r w:rsidRPr="001B0DC1">
        <w:rPr>
          <w:rFonts w:ascii="MS PGothic" w:eastAsia="MS PGothic" w:hAnsi="MS PGothic"/>
          <w:sz w:val="24"/>
        </w:rPr>
        <w:t>Isohashi</w:t>
      </w:r>
      <w:proofErr w:type="spellEnd"/>
      <w:r w:rsidRPr="001B0DC1">
        <w:rPr>
          <w:rFonts w:ascii="MS PGothic" w:eastAsia="MS PGothic" w:hAnsi="MS PGothic"/>
          <w:sz w:val="24"/>
        </w:rPr>
        <w:t xml:space="preserve">, </w:t>
      </w:r>
      <w:proofErr w:type="spellStart"/>
      <w:r w:rsidRPr="001B0DC1">
        <w:rPr>
          <w:rFonts w:ascii="MS PGothic" w:eastAsia="MS PGothic" w:hAnsi="MS PGothic"/>
          <w:sz w:val="24"/>
        </w:rPr>
        <w:t>Yasuo</w:t>
      </w:r>
      <w:proofErr w:type="spellEnd"/>
      <w:r w:rsidRPr="001B0DC1">
        <w:rPr>
          <w:rFonts w:ascii="MS PGothic" w:eastAsia="MS PGothic" w:hAnsi="MS PGothic"/>
          <w:sz w:val="24"/>
        </w:rPr>
        <w:t xml:space="preserve"> Yoshioka, and Kazuhiko Ogawa</w:t>
      </w:r>
    </w:p>
    <w:p w14:paraId="34018410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J </w:t>
      </w:r>
      <w:proofErr w:type="spellStart"/>
      <w:r w:rsidRPr="001B0DC1">
        <w:rPr>
          <w:rFonts w:ascii="MS PGothic" w:eastAsia="MS PGothic" w:hAnsi="MS PGothic"/>
          <w:sz w:val="24"/>
        </w:rPr>
        <w:t>Radiat</w:t>
      </w:r>
      <w:proofErr w:type="spellEnd"/>
      <w:r w:rsidRPr="001B0DC1">
        <w:rPr>
          <w:rFonts w:ascii="MS PGothic" w:eastAsia="MS PGothic" w:hAnsi="MS PGothic"/>
          <w:sz w:val="24"/>
        </w:rPr>
        <w:t xml:space="preserve"> Res 2016 57: 691-701</w:t>
      </w:r>
    </w:p>
    <w:p w14:paraId="39342E7B" w14:textId="77777777" w:rsidR="00CC5BAA" w:rsidRDefault="00CC5BAA" w:rsidP="00CC5BAA">
      <w:pPr>
        <w:pStyle w:val="PlainText"/>
        <w:rPr>
          <w:rFonts w:ascii="MS PGothic" w:eastAsia="MS PGothic" w:hAnsi="MS PGothic"/>
          <w:sz w:val="24"/>
        </w:rPr>
      </w:pPr>
      <w:hyperlink r:id="rId23" w:history="1">
        <w:r w:rsidRPr="007553F2">
          <w:rPr>
            <w:rStyle w:val="Hyperlink"/>
            <w:rFonts w:ascii="MS PGothic" w:eastAsia="MS PGothic" w:hAnsi="MS PGothic"/>
            <w:sz w:val="24"/>
          </w:rPr>
          <w:t>https://academic.oup.com/jrr/article/57/6/691/2605900/Evaluation-of-the-radiobiological-gamma-index-with</w:t>
        </w:r>
      </w:hyperlink>
    </w:p>
    <w:p w14:paraId="21E80844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</w:p>
    <w:p w14:paraId="5D91DB8A" w14:textId="2417AD88" w:rsidR="00CC5BAA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>Follow-up and evaluation of the pregnancy outcome in women of reproductive</w:t>
      </w:r>
      <w:r w:rsidR="006B480F">
        <w:rPr>
          <w:rFonts w:ascii="MS PGothic" w:eastAsia="MS PGothic" w:hAnsi="MS PGothic"/>
          <w:sz w:val="24"/>
        </w:rPr>
        <w:t xml:space="preserve"> age with Graves’ disease after</w:t>
      </w:r>
      <w:r>
        <w:rPr>
          <w:rFonts w:ascii="MS PGothic" w:eastAsia="MS PGothic" w:hAnsi="MS PGothic"/>
          <w:sz w:val="24"/>
        </w:rPr>
        <w:t xml:space="preserve"> </w:t>
      </w:r>
      <w:r w:rsidRPr="0047447B">
        <w:rPr>
          <w:rFonts w:ascii="MS PGothic" w:eastAsia="MS PGothic" w:hAnsi="MS PGothic"/>
          <w:sz w:val="24"/>
          <w:vertAlign w:val="superscript"/>
        </w:rPr>
        <w:t>131</w:t>
      </w:r>
      <w:r w:rsidRPr="001B0DC1">
        <w:rPr>
          <w:rFonts w:ascii="MS PGothic" w:eastAsia="MS PGothic" w:hAnsi="MS PGothic"/>
          <w:sz w:val="24"/>
        </w:rPr>
        <w:t>Iodine treatment</w:t>
      </w:r>
    </w:p>
    <w:p w14:paraId="3FA017DF" w14:textId="77777777" w:rsidR="00CC5BAA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Li-Hua Zhang, Jing-Yan Li, Qi Tian, </w:t>
      </w:r>
      <w:proofErr w:type="spellStart"/>
      <w:r w:rsidRPr="001B0DC1">
        <w:rPr>
          <w:rFonts w:ascii="MS PGothic" w:eastAsia="MS PGothic" w:hAnsi="MS PGothic"/>
          <w:sz w:val="24"/>
        </w:rPr>
        <w:t>Shuang</w:t>
      </w:r>
      <w:proofErr w:type="spellEnd"/>
      <w:r w:rsidRPr="001B0DC1">
        <w:rPr>
          <w:rFonts w:ascii="MS PGothic" w:eastAsia="MS PGothic" w:hAnsi="MS PGothic"/>
          <w:sz w:val="24"/>
        </w:rPr>
        <w:t xml:space="preserve"> Liu, Hong Zhang, Sheng Liu,</w:t>
      </w:r>
      <w:r>
        <w:rPr>
          <w:rFonts w:ascii="MS PGothic" w:eastAsia="MS PGothic" w:hAnsi="MS PGothic"/>
          <w:sz w:val="24"/>
        </w:rPr>
        <w:t xml:space="preserve"> </w:t>
      </w:r>
      <w:r w:rsidRPr="001B0DC1">
        <w:rPr>
          <w:rFonts w:ascii="MS PGothic" w:eastAsia="MS PGothic" w:hAnsi="MS PGothic"/>
          <w:sz w:val="24"/>
        </w:rPr>
        <w:t>Jiu-Gen Liang, Xian-Ping Lu, and Ning-Yi Jiang</w:t>
      </w:r>
    </w:p>
    <w:p w14:paraId="7BC09E93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J </w:t>
      </w:r>
      <w:proofErr w:type="spellStart"/>
      <w:r w:rsidRPr="001B0DC1">
        <w:rPr>
          <w:rFonts w:ascii="MS PGothic" w:eastAsia="MS PGothic" w:hAnsi="MS PGothic"/>
          <w:sz w:val="24"/>
        </w:rPr>
        <w:t>Radiat</w:t>
      </w:r>
      <w:proofErr w:type="spellEnd"/>
      <w:r w:rsidRPr="001B0DC1">
        <w:rPr>
          <w:rFonts w:ascii="MS PGothic" w:eastAsia="MS PGothic" w:hAnsi="MS PGothic"/>
          <w:sz w:val="24"/>
        </w:rPr>
        <w:t xml:space="preserve"> Res 2016 57: 702-708</w:t>
      </w:r>
    </w:p>
    <w:p w14:paraId="27906211" w14:textId="77777777" w:rsidR="00CC5BAA" w:rsidRDefault="00CC5BAA" w:rsidP="00CC5BAA">
      <w:pPr>
        <w:pStyle w:val="PlainText"/>
        <w:rPr>
          <w:rFonts w:ascii="MS PGothic" w:eastAsia="MS PGothic" w:hAnsi="MS PGothic"/>
          <w:sz w:val="24"/>
        </w:rPr>
      </w:pPr>
      <w:hyperlink r:id="rId24" w:history="1">
        <w:r w:rsidRPr="007553F2">
          <w:rPr>
            <w:rStyle w:val="Hyperlink"/>
            <w:rFonts w:ascii="MS PGothic" w:eastAsia="MS PGothic" w:hAnsi="MS PGothic"/>
            <w:sz w:val="24"/>
          </w:rPr>
          <w:t>https://academic.oup.com/jrr/article/57/6/702/2605888/Follow-up-and-evaluation-of-the-pregnancy-outcome</w:t>
        </w:r>
      </w:hyperlink>
    </w:p>
    <w:p w14:paraId="690EF8F8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</w:p>
    <w:p w14:paraId="7E723747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>-----------------------------------------------------------------</w:t>
      </w:r>
    </w:p>
    <w:p w14:paraId="7EBFA24A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 Short Communications</w:t>
      </w:r>
    </w:p>
    <w:p w14:paraId="18C1E8B2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>-----------------------------------------------------------------</w:t>
      </w:r>
    </w:p>
    <w:p w14:paraId="6208B939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</w:p>
    <w:p w14:paraId="03B6A145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>A study on a dental device for the prevention of mucosal dose enhancement caused by backscatter radiation from dental alloy during external beam radiotherapy</w:t>
      </w:r>
    </w:p>
    <w:p w14:paraId="10557437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proofErr w:type="spellStart"/>
      <w:r w:rsidRPr="001B0DC1">
        <w:rPr>
          <w:rFonts w:ascii="MS PGothic" w:eastAsia="MS PGothic" w:hAnsi="MS PGothic"/>
          <w:sz w:val="24"/>
        </w:rPr>
        <w:t>Kouji</w:t>
      </w:r>
      <w:proofErr w:type="spellEnd"/>
      <w:r w:rsidRPr="001B0DC1">
        <w:rPr>
          <w:rFonts w:ascii="MS PGothic" w:eastAsia="MS PGothic" w:hAnsi="MS PGothic"/>
          <w:sz w:val="24"/>
        </w:rPr>
        <w:t xml:space="preserve"> </w:t>
      </w:r>
      <w:proofErr w:type="spellStart"/>
      <w:r w:rsidRPr="001B0DC1">
        <w:rPr>
          <w:rFonts w:ascii="MS PGothic" w:eastAsia="MS PGothic" w:hAnsi="MS PGothic"/>
          <w:sz w:val="24"/>
        </w:rPr>
        <w:t>Katsura</w:t>
      </w:r>
      <w:proofErr w:type="spellEnd"/>
      <w:r w:rsidRPr="001B0DC1">
        <w:rPr>
          <w:rFonts w:ascii="MS PGothic" w:eastAsia="MS PGothic" w:hAnsi="MS PGothic"/>
          <w:sz w:val="24"/>
        </w:rPr>
        <w:t xml:space="preserve">, Satoru Utsunomiya, </w:t>
      </w:r>
      <w:proofErr w:type="spellStart"/>
      <w:r w:rsidRPr="001B0DC1">
        <w:rPr>
          <w:rFonts w:ascii="MS PGothic" w:eastAsia="MS PGothic" w:hAnsi="MS PGothic"/>
          <w:sz w:val="24"/>
        </w:rPr>
        <w:t>Eisuke</w:t>
      </w:r>
      <w:proofErr w:type="spellEnd"/>
      <w:r w:rsidRPr="001B0DC1">
        <w:rPr>
          <w:rFonts w:ascii="MS PGothic" w:eastAsia="MS PGothic" w:hAnsi="MS PGothic"/>
          <w:sz w:val="24"/>
        </w:rPr>
        <w:t xml:space="preserve"> Abe, Hironori Sakai, </w:t>
      </w:r>
      <w:proofErr w:type="spellStart"/>
      <w:r w:rsidRPr="001B0DC1">
        <w:rPr>
          <w:rFonts w:ascii="MS PGothic" w:eastAsia="MS PGothic" w:hAnsi="MS PGothic"/>
          <w:sz w:val="24"/>
        </w:rPr>
        <w:t>Naotaka</w:t>
      </w:r>
      <w:proofErr w:type="spellEnd"/>
      <w:r w:rsidRPr="001B0DC1">
        <w:rPr>
          <w:rFonts w:ascii="MS PGothic" w:eastAsia="MS PGothic" w:hAnsi="MS PGothic"/>
          <w:sz w:val="24"/>
        </w:rPr>
        <w:t xml:space="preserve"> </w:t>
      </w:r>
      <w:proofErr w:type="spellStart"/>
      <w:r w:rsidRPr="001B0DC1">
        <w:rPr>
          <w:rFonts w:ascii="MS PGothic" w:eastAsia="MS PGothic" w:hAnsi="MS PGothic"/>
          <w:sz w:val="24"/>
        </w:rPr>
        <w:t>Kushima</w:t>
      </w:r>
      <w:proofErr w:type="spellEnd"/>
      <w:r w:rsidRPr="001B0DC1">
        <w:rPr>
          <w:rFonts w:ascii="MS PGothic" w:eastAsia="MS PGothic" w:hAnsi="MS PGothic"/>
          <w:sz w:val="24"/>
        </w:rPr>
        <w:t xml:space="preserve">, Satoshi Tanabe, Takumi Yamada, </w:t>
      </w:r>
      <w:proofErr w:type="spellStart"/>
      <w:r w:rsidRPr="001B0DC1">
        <w:rPr>
          <w:rFonts w:ascii="MS PGothic" w:eastAsia="MS PGothic" w:hAnsi="MS PGothic"/>
          <w:sz w:val="24"/>
        </w:rPr>
        <w:t>Takahide</w:t>
      </w:r>
      <w:proofErr w:type="spellEnd"/>
      <w:r w:rsidRPr="001B0DC1">
        <w:rPr>
          <w:rFonts w:ascii="MS PGothic" w:eastAsia="MS PGothic" w:hAnsi="MS PGothic"/>
          <w:sz w:val="24"/>
        </w:rPr>
        <w:t xml:space="preserve"> Hayakawa, Yoshihiko </w:t>
      </w:r>
      <w:proofErr w:type="spellStart"/>
      <w:r w:rsidRPr="001B0DC1">
        <w:rPr>
          <w:rFonts w:ascii="MS PGothic" w:eastAsia="MS PGothic" w:hAnsi="MS PGothic"/>
          <w:sz w:val="24"/>
        </w:rPr>
        <w:t>Yamanoi</w:t>
      </w:r>
      <w:proofErr w:type="spellEnd"/>
      <w:r w:rsidRPr="001B0DC1">
        <w:rPr>
          <w:rFonts w:ascii="MS PGothic" w:eastAsia="MS PGothic" w:hAnsi="MS PGothic"/>
          <w:sz w:val="24"/>
        </w:rPr>
        <w:t xml:space="preserve">, </w:t>
      </w:r>
      <w:proofErr w:type="spellStart"/>
      <w:r w:rsidRPr="001B0DC1">
        <w:rPr>
          <w:rFonts w:ascii="MS PGothic" w:eastAsia="MS PGothic" w:hAnsi="MS PGothic"/>
          <w:sz w:val="24"/>
        </w:rPr>
        <w:t>Syuhei</w:t>
      </w:r>
      <w:proofErr w:type="spellEnd"/>
      <w:r w:rsidRPr="001B0DC1">
        <w:rPr>
          <w:rFonts w:ascii="MS PGothic" w:eastAsia="MS PGothic" w:hAnsi="MS PGothic"/>
          <w:sz w:val="24"/>
        </w:rPr>
        <w:t xml:space="preserve"> Kimura, Shinichi Wada, </w:t>
      </w:r>
      <w:proofErr w:type="spellStart"/>
      <w:r w:rsidRPr="001B0DC1">
        <w:rPr>
          <w:rFonts w:ascii="MS PGothic" w:eastAsia="MS PGothic" w:hAnsi="MS PGothic"/>
          <w:sz w:val="24"/>
        </w:rPr>
        <w:t>Hidefumi</w:t>
      </w:r>
      <w:proofErr w:type="spellEnd"/>
      <w:r w:rsidRPr="001B0DC1">
        <w:rPr>
          <w:rFonts w:ascii="MS PGothic" w:eastAsia="MS PGothic" w:hAnsi="MS PGothic"/>
          <w:sz w:val="24"/>
        </w:rPr>
        <w:t xml:space="preserve"> Aoyama, and </w:t>
      </w:r>
      <w:proofErr w:type="spellStart"/>
      <w:r w:rsidRPr="001B0DC1">
        <w:rPr>
          <w:rFonts w:ascii="MS PGothic" w:eastAsia="MS PGothic" w:hAnsi="MS PGothic"/>
          <w:sz w:val="24"/>
        </w:rPr>
        <w:t>Takafumi</w:t>
      </w:r>
      <w:proofErr w:type="spellEnd"/>
      <w:r>
        <w:rPr>
          <w:rFonts w:ascii="MS PGothic" w:eastAsia="MS PGothic" w:hAnsi="MS PGothic"/>
          <w:sz w:val="24"/>
        </w:rPr>
        <w:t xml:space="preserve"> </w:t>
      </w:r>
      <w:bookmarkStart w:id="0" w:name="_GoBack"/>
      <w:bookmarkEnd w:id="0"/>
      <w:r w:rsidRPr="001B0DC1">
        <w:rPr>
          <w:rFonts w:ascii="MS PGothic" w:eastAsia="MS PGothic" w:hAnsi="MS PGothic"/>
          <w:sz w:val="24"/>
        </w:rPr>
        <w:t>Hayashi</w:t>
      </w:r>
    </w:p>
    <w:p w14:paraId="39581289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B0DC1">
        <w:rPr>
          <w:rFonts w:ascii="MS PGothic" w:eastAsia="MS PGothic" w:hAnsi="MS PGothic"/>
          <w:sz w:val="24"/>
        </w:rPr>
        <w:t xml:space="preserve">J </w:t>
      </w:r>
      <w:proofErr w:type="spellStart"/>
      <w:r w:rsidRPr="001B0DC1">
        <w:rPr>
          <w:rFonts w:ascii="MS PGothic" w:eastAsia="MS PGothic" w:hAnsi="MS PGothic"/>
          <w:sz w:val="24"/>
        </w:rPr>
        <w:t>Radiat</w:t>
      </w:r>
      <w:proofErr w:type="spellEnd"/>
      <w:r w:rsidRPr="001B0DC1">
        <w:rPr>
          <w:rFonts w:ascii="MS PGothic" w:eastAsia="MS PGothic" w:hAnsi="MS PGothic"/>
          <w:sz w:val="24"/>
        </w:rPr>
        <w:t xml:space="preserve"> Res 2016 57: 709-713</w:t>
      </w:r>
    </w:p>
    <w:p w14:paraId="02CBE039" w14:textId="77777777" w:rsidR="00CC5BAA" w:rsidRDefault="00CC5BAA" w:rsidP="00CC5BAA">
      <w:pPr>
        <w:pStyle w:val="PlainText"/>
        <w:rPr>
          <w:rFonts w:ascii="MS PGothic" w:eastAsia="MS PGothic" w:hAnsi="MS PGothic"/>
          <w:sz w:val="24"/>
        </w:rPr>
      </w:pPr>
      <w:hyperlink r:id="rId25" w:history="1">
        <w:r w:rsidRPr="007553F2">
          <w:rPr>
            <w:rStyle w:val="Hyperlink"/>
            <w:rFonts w:ascii="MS PGothic" w:eastAsia="MS PGothic" w:hAnsi="MS PGothic"/>
            <w:sz w:val="24"/>
          </w:rPr>
          <w:t>https://academic.oup.com/jrr/article/57/6/709/2605915/A-study-on-a-dental-device-for-the-prevention-of</w:t>
        </w:r>
      </w:hyperlink>
    </w:p>
    <w:p w14:paraId="6265A500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</w:p>
    <w:p w14:paraId="7077D6FA" w14:textId="77777777" w:rsidR="00CC5BAA" w:rsidRPr="001B0DC1" w:rsidRDefault="00CC5BAA" w:rsidP="00CC5BAA">
      <w:pPr>
        <w:pStyle w:val="PlainText"/>
        <w:rPr>
          <w:rFonts w:ascii="MS PGothic" w:eastAsia="MS PGothic" w:hAnsi="MS PGothic"/>
          <w:sz w:val="24"/>
        </w:rPr>
      </w:pPr>
    </w:p>
    <w:p w14:paraId="407F2DD4" w14:textId="77777777" w:rsidR="00CC5BAA" w:rsidRPr="001747C2" w:rsidRDefault="00CC5BAA" w:rsidP="00CC5BAA">
      <w:pPr>
        <w:pStyle w:val="PlainText"/>
        <w:rPr>
          <w:rFonts w:ascii="MS PGothic" w:eastAsia="MS PGothic" w:hAnsi="MS PGothic"/>
          <w:sz w:val="24"/>
        </w:rPr>
      </w:pPr>
      <w:r w:rsidRPr="001747C2">
        <w:rPr>
          <w:rFonts w:ascii="MS PGothic" w:eastAsia="MS PGothic" w:hAnsi="MS PGothic" w:hint="eastAsia"/>
          <w:sz w:val="24"/>
        </w:rPr>
        <w:t>号全体へのリンクはこちらです。</w:t>
      </w:r>
    </w:p>
    <w:p w14:paraId="6A0E0557" w14:textId="77777777" w:rsidR="00CC5BAA" w:rsidRDefault="00CC5BAA" w:rsidP="00CC5BAA">
      <w:pPr>
        <w:pStyle w:val="PlainText"/>
      </w:pPr>
      <w:hyperlink r:id="rId26" w:history="1">
        <w:r w:rsidRPr="007553F2">
          <w:rPr>
            <w:rStyle w:val="Hyperlink"/>
          </w:rPr>
          <w:t>https://academic.oup.com/jrr/issue/57/6</w:t>
        </w:r>
      </w:hyperlink>
    </w:p>
    <w:p w14:paraId="3E76F190" w14:textId="4BDB9A0B" w:rsidR="00E8206C" w:rsidRPr="00CC5BAA" w:rsidRDefault="00E8206C" w:rsidP="00CC5BAA">
      <w:pPr>
        <w:pStyle w:val="PlainText"/>
      </w:pPr>
    </w:p>
    <w:sectPr w:rsidR="00E8206C" w:rsidRPr="00CC5BAA" w:rsidSect="00F911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0A68E" w14:textId="77777777" w:rsidR="00350745" w:rsidRDefault="00350745" w:rsidP="00613686">
      <w:r>
        <w:separator/>
      </w:r>
    </w:p>
  </w:endnote>
  <w:endnote w:type="continuationSeparator" w:id="0">
    <w:p w14:paraId="70DA0733" w14:textId="77777777" w:rsidR="00350745" w:rsidRDefault="00350745" w:rsidP="0061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E9DAF" w14:textId="77777777" w:rsidR="00350745" w:rsidRDefault="00350745" w:rsidP="00613686">
      <w:r>
        <w:separator/>
      </w:r>
    </w:p>
  </w:footnote>
  <w:footnote w:type="continuationSeparator" w:id="0">
    <w:p w14:paraId="4F13EFA5" w14:textId="77777777" w:rsidR="00350745" w:rsidRDefault="00350745" w:rsidP="00613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F1"/>
    <w:rsid w:val="00050158"/>
    <w:rsid w:val="000A1ED0"/>
    <w:rsid w:val="000E0CF1"/>
    <w:rsid w:val="0012598D"/>
    <w:rsid w:val="0013422D"/>
    <w:rsid w:val="001357A7"/>
    <w:rsid w:val="00173E1D"/>
    <w:rsid w:val="001B57CD"/>
    <w:rsid w:val="001E1A57"/>
    <w:rsid w:val="001F0E37"/>
    <w:rsid w:val="00200DA7"/>
    <w:rsid w:val="00221F18"/>
    <w:rsid w:val="00235472"/>
    <w:rsid w:val="002A7C82"/>
    <w:rsid w:val="002E7165"/>
    <w:rsid w:val="00350745"/>
    <w:rsid w:val="00390970"/>
    <w:rsid w:val="00390F9E"/>
    <w:rsid w:val="003D40CB"/>
    <w:rsid w:val="0043521D"/>
    <w:rsid w:val="004D2FF6"/>
    <w:rsid w:val="004F3092"/>
    <w:rsid w:val="005F257C"/>
    <w:rsid w:val="00613686"/>
    <w:rsid w:val="00646F92"/>
    <w:rsid w:val="006B480F"/>
    <w:rsid w:val="006B730D"/>
    <w:rsid w:val="0071406C"/>
    <w:rsid w:val="0072175D"/>
    <w:rsid w:val="0072751A"/>
    <w:rsid w:val="00752B14"/>
    <w:rsid w:val="00787AF6"/>
    <w:rsid w:val="007B0A49"/>
    <w:rsid w:val="007D06AE"/>
    <w:rsid w:val="007E137A"/>
    <w:rsid w:val="007F3C7A"/>
    <w:rsid w:val="0083433F"/>
    <w:rsid w:val="009428B5"/>
    <w:rsid w:val="009740AB"/>
    <w:rsid w:val="00994B41"/>
    <w:rsid w:val="009C1AB2"/>
    <w:rsid w:val="009C6282"/>
    <w:rsid w:val="009D6F92"/>
    <w:rsid w:val="009F06A2"/>
    <w:rsid w:val="009F4BC9"/>
    <w:rsid w:val="00A52826"/>
    <w:rsid w:val="00A760F1"/>
    <w:rsid w:val="00A93008"/>
    <w:rsid w:val="00AD1595"/>
    <w:rsid w:val="00AF28F7"/>
    <w:rsid w:val="00B17FAE"/>
    <w:rsid w:val="00B275ED"/>
    <w:rsid w:val="00B32C4C"/>
    <w:rsid w:val="00B33958"/>
    <w:rsid w:val="00B47793"/>
    <w:rsid w:val="00B628F8"/>
    <w:rsid w:val="00C12B30"/>
    <w:rsid w:val="00C132DA"/>
    <w:rsid w:val="00CC5BAA"/>
    <w:rsid w:val="00D2084C"/>
    <w:rsid w:val="00DC0416"/>
    <w:rsid w:val="00DD139C"/>
    <w:rsid w:val="00E8206C"/>
    <w:rsid w:val="00ED4854"/>
    <w:rsid w:val="00F2173E"/>
    <w:rsid w:val="00F91162"/>
    <w:rsid w:val="00FA2008"/>
    <w:rsid w:val="00FC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8A0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82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3C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C7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52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21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21D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21D"/>
    <w:rPr>
      <w:b/>
      <w:bCs/>
      <w:kern w:val="2"/>
      <w:sz w:val="21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68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13686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61368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13686"/>
    <w:rPr>
      <w:kern w:val="2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F4BC9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4BC9"/>
    <w:rPr>
      <w:rFonts w:ascii="MS Gothic" w:eastAsia="MS Gothic" w:hAnsi="Courier New" w:cs="Courier New"/>
      <w:kern w:val="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00D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82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3C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C7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52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21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21D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21D"/>
    <w:rPr>
      <w:b/>
      <w:bCs/>
      <w:kern w:val="2"/>
      <w:sz w:val="21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68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13686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61368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13686"/>
    <w:rPr>
      <w:kern w:val="2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F4BC9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4BC9"/>
    <w:rPr>
      <w:rFonts w:ascii="MS Gothic" w:eastAsia="MS Gothic" w:hAnsi="Courier New" w:cs="Courier New"/>
      <w:kern w:val="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00D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rr.oxfordjournals.org/content/56/suppl_1.toc#content-block" TargetMode="External"/><Relationship Id="rId13" Type="http://schemas.openxmlformats.org/officeDocument/2006/relationships/hyperlink" Target="https://academic.oup.com/jrr/article/57/6/607/2605895/Chronic-exposure-of-adult-postnatal-and-in-utero" TargetMode="External"/><Relationship Id="rId18" Type="http://schemas.openxmlformats.org/officeDocument/2006/relationships/hyperlink" Target="https://academic.oup.com/jrr/article/57/6/655/2605887/Metabolic-tumor-volume-on-FDG-PET-CT-is-a-possible" TargetMode="External"/><Relationship Id="rId26" Type="http://schemas.openxmlformats.org/officeDocument/2006/relationships/hyperlink" Target="https://academic.oup.com/jrr/issue/57/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cademic.oup.com/jrr/article/57/6/677/2605886/Investigation-of-whether-in-room-CT-based-adaptiv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cademic.oup.com/jrr/article/57/6/596/2605891/Dependence-and-independence-of-survival-parameters" TargetMode="External"/><Relationship Id="rId17" Type="http://schemas.openxmlformats.org/officeDocument/2006/relationships/hyperlink" Target="https://academic.oup.com/jrr/article/57/6/646/2605903/Characterization-of-histone-modifications" TargetMode="External"/><Relationship Id="rId25" Type="http://schemas.openxmlformats.org/officeDocument/2006/relationships/hyperlink" Target="https://academic.oup.com/jrr/article/57/6/709/2605915/A-study-on-a-dental-device-for-the-prevention-o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ademic.oup.com/jrr/article/57/6/637/2605899/Dosimetric-impact-of-an-air-passage-on" TargetMode="External"/><Relationship Id="rId20" Type="http://schemas.openxmlformats.org/officeDocument/2006/relationships/hyperlink" Target="https://academic.oup.com/jrr/article/57/6/668/2605884/Dose-volume-analysis-of-predictors-for-chroni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ademic.oup.com/jrr/article/57/6/583/2605905/Neutron-relative-biological-effectiveness-in" TargetMode="External"/><Relationship Id="rId24" Type="http://schemas.openxmlformats.org/officeDocument/2006/relationships/hyperlink" Target="https://academic.oup.com/jrr/article/57/6/702/2605888/Follow-up-and-evaluation-of-the-pregnancy-outco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cademic.oup.com/jrr/article/57/6/627/2605913/The-effects-of-a-50-Hz-magnetic-field-on-the" TargetMode="External"/><Relationship Id="rId23" Type="http://schemas.openxmlformats.org/officeDocument/2006/relationships/hyperlink" Target="https://academic.oup.com/jrr/article/57/6/691/2605900/Evaluation-of-the-radiobiological-gamma-index-wit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cademic.oup.com/jrr/issue/57/6" TargetMode="External"/><Relationship Id="rId19" Type="http://schemas.openxmlformats.org/officeDocument/2006/relationships/hyperlink" Target="https://academic.oup.com/jrr/article/57/6/662/2605883/Accuracy-evaluation-of-a-3D-printed-individu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academic.oup.com/jrr/article/57/6/620/2605885/Effects-of-combined-radiofrequency-field-exposure" TargetMode="External"/><Relationship Id="rId22" Type="http://schemas.openxmlformats.org/officeDocument/2006/relationships/hyperlink" Target="https://academic.oup.com/jrr/article/57/6/684/2605897/Carbon-ion-radiotherapy-for-locally-advance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77C7-2E27-48C1-9992-DB1FB162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（株）毎日コミュニケーションズ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（株）毎日コミュニケーションズ</dc:creator>
  <cp:lastModifiedBy>SAITO, Yuka</cp:lastModifiedBy>
  <cp:revision>33</cp:revision>
  <dcterms:created xsi:type="dcterms:W3CDTF">2016-02-12T07:19:00Z</dcterms:created>
  <dcterms:modified xsi:type="dcterms:W3CDTF">2016-12-21T06:53:00Z</dcterms:modified>
</cp:coreProperties>
</file>