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F41" w:rsidRDefault="00ED1A82" w:rsidP="00ED1A82">
      <w:r w:rsidRPr="00F07E74">
        <w:rPr>
          <w:noProof/>
        </w:rPr>
        <w:drawing>
          <wp:anchor distT="0" distB="0" distL="114300" distR="114300" simplePos="0" relativeHeight="251659776" behindDoc="0" locked="0" layoutInCell="1" allowOverlap="1" wp14:anchorId="6D2B69AA" wp14:editId="35817FB7">
            <wp:simplePos x="0" y="0"/>
            <wp:positionH relativeFrom="column">
              <wp:posOffset>-3810</wp:posOffset>
            </wp:positionH>
            <wp:positionV relativeFrom="paragraph">
              <wp:posOffset>15875</wp:posOffset>
            </wp:positionV>
            <wp:extent cx="851535" cy="321945"/>
            <wp:effectExtent l="0" t="0" r="5715" b="1905"/>
            <wp:wrapSquare wrapText="bothSides"/>
            <wp:docPr id="10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1535" cy="321945"/>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00192FC8">
        <w:rPr>
          <w:rFonts w:hint="eastAsia"/>
        </w:rPr>
        <w:t>QST</w:t>
      </w:r>
      <w:r w:rsidR="005B6F41">
        <w:rPr>
          <w:rFonts w:hint="eastAsia"/>
        </w:rPr>
        <w:t>第</w:t>
      </w:r>
      <w:r w:rsidR="005B6F41">
        <w:rPr>
          <w:rFonts w:hint="eastAsia"/>
        </w:rPr>
        <w:t>1</w:t>
      </w:r>
      <w:r w:rsidR="005B6F41">
        <w:rPr>
          <w:rFonts w:hint="eastAsia"/>
        </w:rPr>
        <w:t>回</w:t>
      </w:r>
      <w:r w:rsidR="00866EB7">
        <w:rPr>
          <w:rFonts w:hint="eastAsia"/>
        </w:rPr>
        <w:t xml:space="preserve">国際シンポジウム「量子生命科学　</w:t>
      </w:r>
      <w:r w:rsidR="00866EB7">
        <w:rPr>
          <w:rFonts w:hint="eastAsia"/>
        </w:rPr>
        <w:t>-Quantum Life Science-</w:t>
      </w:r>
      <w:r w:rsidR="00866EB7">
        <w:rPr>
          <w:rFonts w:hint="eastAsia"/>
        </w:rPr>
        <w:t>」</w:t>
      </w:r>
    </w:p>
    <w:p w:rsidR="00ED1A82" w:rsidRDefault="00ED1A82" w:rsidP="005B6F41">
      <w:pPr>
        <w:spacing w:afterLines="50" w:after="180"/>
        <w:ind w:left="567" w:hangingChars="270" w:hanging="567"/>
        <w:rPr>
          <w:rFonts w:hint="eastAsia"/>
        </w:rPr>
      </w:pPr>
      <w:bookmarkStart w:id="0" w:name="_GoBack"/>
      <w:bookmarkEnd w:id="0"/>
    </w:p>
    <w:p w:rsidR="005B6F41" w:rsidRDefault="005B6F41" w:rsidP="005B6F41">
      <w:pPr>
        <w:spacing w:afterLines="50" w:after="180"/>
        <w:ind w:left="567" w:hangingChars="270" w:hanging="567"/>
      </w:pPr>
      <w:r>
        <w:rPr>
          <w:rFonts w:hint="eastAsia"/>
        </w:rPr>
        <w:t>主催：国立研究開発法人量子科学技術研究開発機構（量研、</w:t>
      </w:r>
      <w:r>
        <w:rPr>
          <w:rFonts w:hint="eastAsia"/>
        </w:rPr>
        <w:t>QST</w:t>
      </w:r>
      <w:r>
        <w:rPr>
          <w:rFonts w:hint="eastAsia"/>
        </w:rPr>
        <w:t>）</w:t>
      </w:r>
    </w:p>
    <w:p w:rsidR="005B6F41" w:rsidRDefault="005B6F41" w:rsidP="00F07E74">
      <w:pPr>
        <w:spacing w:afterLines="50" w:after="180"/>
        <w:ind w:left="567" w:hangingChars="270" w:hanging="567"/>
      </w:pPr>
      <w:r>
        <w:rPr>
          <w:rFonts w:hint="eastAsia"/>
        </w:rPr>
        <w:t>趣旨：最先端の量子技術あるいは量子科学の知見を総合的に利活用することにより、従来は不可能であった極微の空間・時間スケールにおける生命現象の予測・観察、超高感度での生体内部の温度・磁場等の計測や組織構造の画像化などを実現し、生命の本質に迫る学問分野―量子生命科学―の</w:t>
      </w:r>
      <w:r w:rsidR="00E63DD3">
        <w:rPr>
          <w:rFonts w:hint="eastAsia"/>
        </w:rPr>
        <w:t>確立</w:t>
      </w:r>
      <w:r>
        <w:rPr>
          <w:rFonts w:hint="eastAsia"/>
        </w:rPr>
        <w:t>を目指して、</w:t>
      </w:r>
      <w:r w:rsidR="00192FC8">
        <w:rPr>
          <w:rFonts w:hint="eastAsia"/>
        </w:rPr>
        <w:t>国際シンポジウム</w:t>
      </w:r>
      <w:r w:rsidR="007E06E9">
        <w:rPr>
          <w:rFonts w:hint="eastAsia"/>
        </w:rPr>
        <w:t>を開催</w:t>
      </w:r>
      <w:r>
        <w:rPr>
          <w:rFonts w:hint="eastAsia"/>
        </w:rPr>
        <w:t>します。</w:t>
      </w:r>
      <w:r w:rsidR="00E63DD3">
        <w:rPr>
          <w:rFonts w:hint="eastAsia"/>
        </w:rPr>
        <w:t>今回、</w:t>
      </w:r>
      <w:r w:rsidR="007E06E9" w:rsidRPr="007E06E9">
        <w:rPr>
          <w:rFonts w:hint="eastAsia"/>
        </w:rPr>
        <w:t>Quantum Biology</w:t>
      </w:r>
      <w:r w:rsidR="007E06E9">
        <w:rPr>
          <w:rFonts w:hint="eastAsia"/>
        </w:rPr>
        <w:t>の分野を先導してきた</w:t>
      </w:r>
      <w:r w:rsidR="00122686">
        <w:rPr>
          <w:rFonts w:hint="eastAsia"/>
        </w:rPr>
        <w:t>英国</w:t>
      </w:r>
      <w:r w:rsidR="00122686">
        <w:rPr>
          <w:rFonts w:hint="eastAsia"/>
        </w:rPr>
        <w:t>Surrey</w:t>
      </w:r>
      <w:r w:rsidR="00122686">
        <w:rPr>
          <w:rFonts w:hint="eastAsia"/>
        </w:rPr>
        <w:t>大学の</w:t>
      </w:r>
      <w:r w:rsidR="00122686" w:rsidRPr="007E06E9">
        <w:rPr>
          <w:rFonts w:hint="eastAsia"/>
        </w:rPr>
        <w:t>Al-</w:t>
      </w:r>
      <w:proofErr w:type="spellStart"/>
      <w:r w:rsidR="00122686" w:rsidRPr="007E06E9">
        <w:rPr>
          <w:rFonts w:hint="eastAsia"/>
        </w:rPr>
        <w:t>Khalili</w:t>
      </w:r>
      <w:proofErr w:type="spellEnd"/>
      <w:r w:rsidR="00122686">
        <w:rPr>
          <w:rFonts w:hint="eastAsia"/>
        </w:rPr>
        <w:t>博士（</w:t>
      </w:r>
      <w:r w:rsidR="00122686" w:rsidRPr="007E06E9">
        <w:rPr>
          <w:rFonts w:hint="eastAsia"/>
        </w:rPr>
        <w:t>物理</w:t>
      </w:r>
      <w:r w:rsidR="0086269F">
        <w:rPr>
          <w:rFonts w:hint="eastAsia"/>
        </w:rPr>
        <w:t>学者</w:t>
      </w:r>
      <w:r w:rsidR="00122686">
        <w:rPr>
          <w:rFonts w:hint="eastAsia"/>
        </w:rPr>
        <w:t>）がプログラム委員長を務め、同じく</w:t>
      </w:r>
      <w:proofErr w:type="spellStart"/>
      <w:r w:rsidR="00122686" w:rsidRPr="007E06E9">
        <w:rPr>
          <w:rFonts w:hint="eastAsia"/>
        </w:rPr>
        <w:t>Johnjoe</w:t>
      </w:r>
      <w:proofErr w:type="spellEnd"/>
      <w:r w:rsidR="00122686" w:rsidRPr="007E06E9">
        <w:rPr>
          <w:rFonts w:hint="eastAsia"/>
        </w:rPr>
        <w:t xml:space="preserve"> McFadden</w:t>
      </w:r>
      <w:r w:rsidR="00122686" w:rsidRPr="007E06E9">
        <w:rPr>
          <w:rFonts w:hint="eastAsia"/>
        </w:rPr>
        <w:t>博士</w:t>
      </w:r>
      <w:r w:rsidR="00122686">
        <w:rPr>
          <w:rFonts w:hint="eastAsia"/>
        </w:rPr>
        <w:t>（血液学者）</w:t>
      </w:r>
      <w:r w:rsidR="00E63DD3">
        <w:rPr>
          <w:rFonts w:hint="eastAsia"/>
        </w:rPr>
        <w:t>が</w:t>
      </w:r>
      <w:r w:rsidR="007E06E9" w:rsidRPr="007E06E9">
        <w:rPr>
          <w:rFonts w:hint="eastAsia"/>
        </w:rPr>
        <w:t>基調講演</w:t>
      </w:r>
      <w:r w:rsidR="00122686">
        <w:rPr>
          <w:rFonts w:hint="eastAsia"/>
        </w:rPr>
        <w:t>を行</w:t>
      </w:r>
      <w:r w:rsidR="00E63DD3">
        <w:rPr>
          <w:rFonts w:hint="eastAsia"/>
        </w:rPr>
        <w:t>うほか、</w:t>
      </w:r>
      <w:r w:rsidR="007E06E9" w:rsidRPr="007E06E9">
        <w:rPr>
          <w:rFonts w:hint="eastAsia"/>
        </w:rPr>
        <w:t>国内外の研究者による</w:t>
      </w:r>
      <w:r w:rsidR="00E63DD3">
        <w:rPr>
          <w:rFonts w:hint="eastAsia"/>
        </w:rPr>
        <w:t>20</w:t>
      </w:r>
      <w:r w:rsidR="007E06E9" w:rsidRPr="007E06E9">
        <w:rPr>
          <w:rFonts w:hint="eastAsia"/>
        </w:rPr>
        <w:t>件の講演が予定されています。</w:t>
      </w:r>
      <w:r w:rsidR="0086269F">
        <w:rPr>
          <w:rFonts w:hint="eastAsia"/>
        </w:rPr>
        <w:t>幅広い専門分野からの</w:t>
      </w:r>
      <w:r w:rsidR="007E06E9" w:rsidRPr="007E06E9">
        <w:rPr>
          <w:rFonts w:hint="eastAsia"/>
        </w:rPr>
        <w:t>積極的なご参加をお待ちしております。</w:t>
      </w:r>
    </w:p>
    <w:p w:rsidR="005B6F41" w:rsidRPr="00F07E74" w:rsidRDefault="005B6F41" w:rsidP="005B6F41">
      <w:pPr>
        <w:spacing w:afterLines="50" w:after="180"/>
        <w:ind w:left="567" w:hangingChars="270" w:hanging="567"/>
      </w:pPr>
      <w:r>
        <w:rPr>
          <w:rFonts w:hint="eastAsia"/>
        </w:rPr>
        <w:t>日時：</w:t>
      </w:r>
      <w:r w:rsidR="00E63DD3">
        <w:rPr>
          <w:rFonts w:hint="eastAsia"/>
        </w:rPr>
        <w:t>2017</w:t>
      </w:r>
      <w:r>
        <w:rPr>
          <w:rFonts w:hint="eastAsia"/>
        </w:rPr>
        <w:t>年</w:t>
      </w:r>
      <w:r w:rsidR="00E63DD3">
        <w:rPr>
          <w:rFonts w:hint="eastAsia"/>
        </w:rPr>
        <w:t>7</w:t>
      </w:r>
      <w:r>
        <w:rPr>
          <w:rFonts w:hint="eastAsia"/>
        </w:rPr>
        <w:t>月</w:t>
      </w:r>
      <w:r>
        <w:rPr>
          <w:rFonts w:hint="eastAsia"/>
        </w:rPr>
        <w:t>2</w:t>
      </w:r>
      <w:r w:rsidR="00E63DD3">
        <w:rPr>
          <w:rFonts w:hint="eastAsia"/>
        </w:rPr>
        <w:t>5</w:t>
      </w:r>
      <w:r w:rsidR="00E63DD3">
        <w:rPr>
          <w:rFonts w:hint="eastAsia"/>
        </w:rPr>
        <w:t>日（火</w:t>
      </w:r>
      <w:r>
        <w:rPr>
          <w:rFonts w:hint="eastAsia"/>
        </w:rPr>
        <w:t>）</w:t>
      </w:r>
      <w:r w:rsidR="00E63DD3">
        <w:rPr>
          <w:rFonts w:hint="eastAsia"/>
        </w:rPr>
        <w:t>、</w:t>
      </w:r>
      <w:r w:rsidR="00E63DD3">
        <w:rPr>
          <w:rFonts w:hint="eastAsia"/>
        </w:rPr>
        <w:t>26</w:t>
      </w:r>
      <w:r w:rsidR="00E63DD3">
        <w:rPr>
          <w:rFonts w:hint="eastAsia"/>
        </w:rPr>
        <w:t>日（水）</w:t>
      </w:r>
    </w:p>
    <w:p w:rsidR="005B6F41" w:rsidRDefault="005B6F41" w:rsidP="005B6F41">
      <w:pPr>
        <w:spacing w:afterLines="50" w:after="180"/>
        <w:ind w:left="567" w:hangingChars="270" w:hanging="567"/>
      </w:pPr>
      <w:r>
        <w:rPr>
          <w:rFonts w:hint="eastAsia"/>
        </w:rPr>
        <w:t>場所：</w:t>
      </w:r>
      <w:r w:rsidR="00E63DD3">
        <w:rPr>
          <w:rFonts w:hint="eastAsia"/>
        </w:rPr>
        <w:t>千葉市・幕張</w:t>
      </w:r>
      <w:r>
        <w:rPr>
          <w:rFonts w:hint="eastAsia"/>
        </w:rPr>
        <w:t>（</w:t>
      </w:r>
      <w:r w:rsidR="00E63DD3">
        <w:rPr>
          <w:rFonts w:hint="eastAsia"/>
        </w:rPr>
        <w:t>海浜幕張駅周辺</w:t>
      </w:r>
      <w:r>
        <w:rPr>
          <w:rFonts w:hint="eastAsia"/>
        </w:rPr>
        <w:t>）</w:t>
      </w:r>
      <w:r w:rsidR="00801AE0">
        <w:br/>
      </w:r>
      <w:r w:rsidR="00801AE0">
        <w:rPr>
          <w:rFonts w:hint="eastAsia"/>
        </w:rPr>
        <w:t>※詳細は決定次第、下記</w:t>
      </w:r>
      <w:r w:rsidR="0086269F">
        <w:rPr>
          <w:rFonts w:hint="eastAsia"/>
        </w:rPr>
        <w:t>ウェブサイト</w:t>
      </w:r>
      <w:r w:rsidR="0083120C">
        <w:rPr>
          <w:rFonts w:hint="eastAsia"/>
        </w:rPr>
        <w:t>にて</w:t>
      </w:r>
      <w:r w:rsidR="00801AE0">
        <w:rPr>
          <w:rFonts w:hint="eastAsia"/>
        </w:rPr>
        <w:t>お知らせします。</w:t>
      </w:r>
    </w:p>
    <w:p w:rsidR="00E63DD3" w:rsidRDefault="005B6F41" w:rsidP="00801AE0">
      <w:pPr>
        <w:spacing w:afterLines="50" w:after="180"/>
        <w:ind w:left="567" w:hangingChars="270" w:hanging="567"/>
      </w:pPr>
      <w:r>
        <w:rPr>
          <w:rFonts w:hint="eastAsia"/>
        </w:rPr>
        <w:t>参加費：無料</w:t>
      </w:r>
    </w:p>
    <w:p w:rsidR="00801AE0" w:rsidRPr="00801AE0" w:rsidRDefault="00801AE0" w:rsidP="00801AE0">
      <w:pPr>
        <w:spacing w:afterLines="50" w:after="180"/>
        <w:ind w:left="567" w:hangingChars="270" w:hanging="567"/>
      </w:pPr>
      <w:r>
        <w:rPr>
          <w:rFonts w:hint="eastAsia"/>
        </w:rPr>
        <w:t>事前参加登録：</w:t>
      </w:r>
      <w:r w:rsidRPr="00801AE0">
        <w:t>qst2017</w:t>
      </w:r>
      <w:r>
        <w:rPr>
          <w:rFonts w:hint="eastAsia"/>
        </w:rPr>
        <w:t>=</w:t>
      </w:r>
      <w:r w:rsidRPr="00801AE0">
        <w:t>qst.go.jp</w:t>
      </w:r>
      <w:r>
        <w:rPr>
          <w:rFonts w:hint="eastAsia"/>
        </w:rPr>
        <w:t>（アドレスの</w:t>
      </w:r>
      <w:r>
        <w:t>”</w:t>
      </w:r>
      <w:r>
        <w:rPr>
          <w:rFonts w:hint="eastAsia"/>
        </w:rPr>
        <w:t>=</w:t>
      </w:r>
      <w:r>
        <w:t>”</w:t>
      </w:r>
      <w:r>
        <w:rPr>
          <w:rFonts w:hint="eastAsia"/>
        </w:rPr>
        <w:t>を</w:t>
      </w:r>
      <w:r>
        <w:t>”</w:t>
      </w:r>
      <w:r>
        <w:rPr>
          <w:rFonts w:hint="eastAsia"/>
        </w:rPr>
        <w:t>@</w:t>
      </w:r>
      <w:r>
        <w:t>”</w:t>
      </w:r>
      <w:r>
        <w:rPr>
          <w:rFonts w:hint="eastAsia"/>
        </w:rPr>
        <w:t>に替えてください）宛に、</w:t>
      </w:r>
      <w:r w:rsidR="0083120C">
        <w:rPr>
          <w:rFonts w:hint="eastAsia"/>
        </w:rPr>
        <w:t>ご</w:t>
      </w:r>
      <w:r>
        <w:rPr>
          <w:rFonts w:hint="eastAsia"/>
        </w:rPr>
        <w:t>氏名、連絡先を明記の上、お申し込みください。</w:t>
      </w:r>
    </w:p>
    <w:p w:rsidR="00122686" w:rsidRDefault="00DC4095" w:rsidP="005B6F41">
      <w:pPr>
        <w:spacing w:afterLines="50" w:after="180"/>
        <w:ind w:left="567" w:hangingChars="270" w:hanging="567"/>
      </w:pPr>
      <w:r>
        <w:rPr>
          <w:rFonts w:hint="eastAsia"/>
        </w:rPr>
        <w:t>[</w:t>
      </w:r>
      <w:r w:rsidR="00801AE0">
        <w:rPr>
          <w:rFonts w:hint="eastAsia"/>
        </w:rPr>
        <w:t>和文</w:t>
      </w:r>
      <w:r w:rsidR="0086269F">
        <w:rPr>
          <w:rFonts w:hint="eastAsia"/>
        </w:rPr>
        <w:t>ウェブサイト</w:t>
      </w:r>
      <w:r>
        <w:rPr>
          <w:rFonts w:hint="eastAsia"/>
        </w:rPr>
        <w:t xml:space="preserve">]  </w:t>
      </w:r>
      <w:r w:rsidR="00122686" w:rsidRPr="00122686">
        <w:t>http://www.qst.go.jp/information/qst2017.html</w:t>
      </w:r>
    </w:p>
    <w:p w:rsidR="00122686" w:rsidRDefault="00DC4095" w:rsidP="005B6F41">
      <w:pPr>
        <w:spacing w:afterLines="50" w:after="180"/>
        <w:ind w:left="567" w:hangingChars="270" w:hanging="567"/>
      </w:pPr>
      <w:r>
        <w:rPr>
          <w:rFonts w:hint="eastAsia"/>
        </w:rPr>
        <w:t>[</w:t>
      </w:r>
      <w:r w:rsidR="00801AE0">
        <w:rPr>
          <w:rFonts w:hint="eastAsia"/>
        </w:rPr>
        <w:t>英文</w:t>
      </w:r>
      <w:r w:rsidR="0086269F">
        <w:rPr>
          <w:rFonts w:hint="eastAsia"/>
        </w:rPr>
        <w:t>ウェブサイト</w:t>
      </w:r>
      <w:r>
        <w:rPr>
          <w:rFonts w:hint="eastAsia"/>
        </w:rPr>
        <w:t xml:space="preserve">]  </w:t>
      </w:r>
      <w:r w:rsidR="00122686" w:rsidRPr="00122686">
        <w:t>http://www.qst.go.jp/ENG/news/itemid307-002174.html</w:t>
      </w:r>
    </w:p>
    <w:p w:rsidR="00122686" w:rsidRPr="00122686" w:rsidRDefault="00122686" w:rsidP="00801AE0">
      <w:pPr>
        <w:spacing w:afterLines="50" w:after="180"/>
      </w:pPr>
      <w:r>
        <w:rPr>
          <w:rFonts w:hint="eastAsia"/>
        </w:rPr>
        <w:t xml:space="preserve"> </w:t>
      </w:r>
    </w:p>
    <w:sectPr w:rsidR="00122686" w:rsidRPr="0012268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0DC" w:rsidRDefault="00B450DC" w:rsidP="00CE1989">
      <w:r>
        <w:separator/>
      </w:r>
    </w:p>
  </w:endnote>
  <w:endnote w:type="continuationSeparator" w:id="0">
    <w:p w:rsidR="00B450DC" w:rsidRDefault="00B450DC" w:rsidP="00CE1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0DC" w:rsidRDefault="00B450DC" w:rsidP="00CE1989">
      <w:r>
        <w:separator/>
      </w:r>
    </w:p>
  </w:footnote>
  <w:footnote w:type="continuationSeparator" w:id="0">
    <w:p w:rsidR="00B450DC" w:rsidRDefault="00B450DC" w:rsidP="00CE19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6D024C"/>
    <w:multiLevelType w:val="multilevel"/>
    <w:tmpl w:val="147E95A0"/>
    <w:styleLink w:val="1"/>
    <w:lvl w:ilvl="0">
      <w:start w:val="1"/>
      <w:numFmt w:val="decimalFullWidth"/>
      <w:lvlText w:val="%1"/>
      <w:lvlJc w:val="left"/>
      <w:pPr>
        <w:ind w:left="1021" w:hanging="227"/>
      </w:pPr>
      <w:rPr>
        <w:rFonts w:hint="eastAsia"/>
      </w:rPr>
    </w:lvl>
    <w:lvl w:ilvl="1">
      <w:start w:val="1"/>
      <w:numFmt w:val="decimal"/>
      <w:lvlText w:val="(%2)"/>
      <w:lvlJc w:val="left"/>
      <w:pPr>
        <w:ind w:left="1712" w:hanging="426"/>
      </w:pPr>
      <w:rPr>
        <w:rFonts w:hint="eastAsia"/>
      </w:rPr>
    </w:lvl>
    <w:lvl w:ilvl="2">
      <w:start w:val="1"/>
      <w:numFmt w:val="decimalEnclosedCircle"/>
      <w:lvlText w:val="%3"/>
      <w:lvlJc w:val="left"/>
      <w:pPr>
        <w:ind w:left="2137" w:hanging="425"/>
      </w:pPr>
      <w:rPr>
        <w:rFonts w:hint="eastAsia"/>
      </w:rPr>
    </w:lvl>
    <w:lvl w:ilvl="3">
      <w:start w:val="1"/>
      <w:numFmt w:val="lowerLetter"/>
      <w:lvlText w:val="(%4)"/>
      <w:lvlJc w:val="left"/>
      <w:pPr>
        <w:ind w:left="2562" w:hanging="425"/>
      </w:pPr>
      <w:rPr>
        <w:rFonts w:hint="eastAsia"/>
      </w:rPr>
    </w:lvl>
    <w:lvl w:ilvl="4">
      <w:start w:val="1"/>
      <w:numFmt w:val="bullet"/>
      <w:suff w:val="nothing"/>
      <w:lvlText w:val=""/>
      <w:lvlJc w:val="left"/>
      <w:pPr>
        <w:ind w:left="2147" w:hanging="425"/>
      </w:pPr>
      <w:rPr>
        <w:rFonts w:ascii="Symbol" w:hAnsi="Symbol" w:hint="default"/>
        <w:color w:val="auto"/>
      </w:rPr>
    </w:lvl>
    <w:lvl w:ilvl="5">
      <w:start w:val="1"/>
      <w:numFmt w:val="none"/>
      <w:suff w:val="nothing"/>
      <w:lvlText w:val=""/>
      <w:lvlJc w:val="left"/>
      <w:pPr>
        <w:ind w:left="3412" w:hanging="425"/>
      </w:pPr>
      <w:rPr>
        <w:rFonts w:hint="eastAsia"/>
      </w:rPr>
    </w:lvl>
    <w:lvl w:ilvl="6">
      <w:start w:val="1"/>
      <w:numFmt w:val="none"/>
      <w:suff w:val="nothing"/>
      <w:lvlText w:val=""/>
      <w:lvlJc w:val="left"/>
      <w:pPr>
        <w:ind w:left="3837" w:hanging="425"/>
      </w:pPr>
      <w:rPr>
        <w:rFonts w:hint="eastAsia"/>
      </w:rPr>
    </w:lvl>
    <w:lvl w:ilvl="7">
      <w:start w:val="1"/>
      <w:numFmt w:val="none"/>
      <w:suff w:val="nothing"/>
      <w:lvlText w:val=""/>
      <w:lvlJc w:val="left"/>
      <w:pPr>
        <w:ind w:left="4263" w:hanging="426"/>
      </w:pPr>
      <w:rPr>
        <w:rFonts w:hint="eastAsia"/>
      </w:rPr>
    </w:lvl>
    <w:lvl w:ilvl="8">
      <w:start w:val="1"/>
      <w:numFmt w:val="none"/>
      <w:suff w:val="nothing"/>
      <w:lvlText w:val=""/>
      <w:lvlJc w:val="right"/>
      <w:pPr>
        <w:ind w:left="4688" w:hanging="425"/>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F41"/>
    <w:rsid w:val="00026615"/>
    <w:rsid w:val="00084E5C"/>
    <w:rsid w:val="0012120C"/>
    <w:rsid w:val="00122686"/>
    <w:rsid w:val="00192FC8"/>
    <w:rsid w:val="005B6F41"/>
    <w:rsid w:val="005C6013"/>
    <w:rsid w:val="0064221E"/>
    <w:rsid w:val="006A1689"/>
    <w:rsid w:val="007E06E9"/>
    <w:rsid w:val="00801AE0"/>
    <w:rsid w:val="0083120C"/>
    <w:rsid w:val="0086269F"/>
    <w:rsid w:val="00866EB7"/>
    <w:rsid w:val="009D05D2"/>
    <w:rsid w:val="00B450DC"/>
    <w:rsid w:val="00CE1989"/>
    <w:rsid w:val="00DC4095"/>
    <w:rsid w:val="00E63DD3"/>
    <w:rsid w:val="00ED1A82"/>
    <w:rsid w:val="00F0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1"/>
    <w:uiPriority w:val="99"/>
    <w:rsid w:val="006A1689"/>
    <w:pPr>
      <w:numPr>
        <w:numId w:val="1"/>
      </w:numPr>
    </w:pPr>
  </w:style>
  <w:style w:type="paragraph" w:styleId="a3">
    <w:name w:val="header"/>
    <w:basedOn w:val="a"/>
    <w:link w:val="a4"/>
    <w:uiPriority w:val="99"/>
    <w:unhideWhenUsed/>
    <w:rsid w:val="00CE1989"/>
    <w:pPr>
      <w:tabs>
        <w:tab w:val="center" w:pos="4252"/>
        <w:tab w:val="right" w:pos="8504"/>
      </w:tabs>
      <w:snapToGrid w:val="0"/>
    </w:pPr>
  </w:style>
  <w:style w:type="character" w:customStyle="1" w:styleId="a4">
    <w:name w:val="ヘッダー (文字)"/>
    <w:basedOn w:val="a0"/>
    <w:link w:val="a3"/>
    <w:uiPriority w:val="99"/>
    <w:rsid w:val="00CE1989"/>
  </w:style>
  <w:style w:type="paragraph" w:styleId="a5">
    <w:name w:val="footer"/>
    <w:basedOn w:val="a"/>
    <w:link w:val="a6"/>
    <w:uiPriority w:val="99"/>
    <w:unhideWhenUsed/>
    <w:rsid w:val="00CE1989"/>
    <w:pPr>
      <w:tabs>
        <w:tab w:val="center" w:pos="4252"/>
        <w:tab w:val="right" w:pos="8504"/>
      </w:tabs>
      <w:snapToGrid w:val="0"/>
    </w:pPr>
  </w:style>
  <w:style w:type="character" w:customStyle="1" w:styleId="a6">
    <w:name w:val="フッター (文字)"/>
    <w:basedOn w:val="a0"/>
    <w:link w:val="a5"/>
    <w:uiPriority w:val="99"/>
    <w:rsid w:val="00CE19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1"/>
    <w:uiPriority w:val="99"/>
    <w:rsid w:val="006A1689"/>
    <w:pPr>
      <w:numPr>
        <w:numId w:val="1"/>
      </w:numPr>
    </w:pPr>
  </w:style>
  <w:style w:type="paragraph" w:styleId="a3">
    <w:name w:val="header"/>
    <w:basedOn w:val="a"/>
    <w:link w:val="a4"/>
    <w:uiPriority w:val="99"/>
    <w:unhideWhenUsed/>
    <w:rsid w:val="00CE1989"/>
    <w:pPr>
      <w:tabs>
        <w:tab w:val="center" w:pos="4252"/>
        <w:tab w:val="right" w:pos="8504"/>
      </w:tabs>
      <w:snapToGrid w:val="0"/>
    </w:pPr>
  </w:style>
  <w:style w:type="character" w:customStyle="1" w:styleId="a4">
    <w:name w:val="ヘッダー (文字)"/>
    <w:basedOn w:val="a0"/>
    <w:link w:val="a3"/>
    <w:uiPriority w:val="99"/>
    <w:rsid w:val="00CE1989"/>
  </w:style>
  <w:style w:type="paragraph" w:styleId="a5">
    <w:name w:val="footer"/>
    <w:basedOn w:val="a"/>
    <w:link w:val="a6"/>
    <w:uiPriority w:val="99"/>
    <w:unhideWhenUsed/>
    <w:rsid w:val="00CE1989"/>
    <w:pPr>
      <w:tabs>
        <w:tab w:val="center" w:pos="4252"/>
        <w:tab w:val="right" w:pos="8504"/>
      </w:tabs>
      <w:snapToGrid w:val="0"/>
    </w:pPr>
  </w:style>
  <w:style w:type="character" w:customStyle="1" w:styleId="a6">
    <w:name w:val="フッター (文字)"/>
    <w:basedOn w:val="a0"/>
    <w:link w:val="a5"/>
    <w:uiPriority w:val="99"/>
    <w:rsid w:val="00CE1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730954">
      <w:bodyDiv w:val="1"/>
      <w:marLeft w:val="0"/>
      <w:marRight w:val="0"/>
      <w:marTop w:val="0"/>
      <w:marBottom w:val="0"/>
      <w:divBdr>
        <w:top w:val="none" w:sz="0" w:space="0" w:color="auto"/>
        <w:left w:val="none" w:sz="0" w:space="0" w:color="auto"/>
        <w:bottom w:val="none" w:sz="0" w:space="0" w:color="auto"/>
        <w:right w:val="none" w:sz="0" w:space="0" w:color="auto"/>
      </w:divBdr>
      <w:divsChild>
        <w:div w:id="921911389">
          <w:marLeft w:val="0"/>
          <w:marRight w:val="0"/>
          <w:marTop w:val="0"/>
          <w:marBottom w:val="0"/>
          <w:divBdr>
            <w:top w:val="none" w:sz="0" w:space="0" w:color="auto"/>
            <w:left w:val="none" w:sz="0" w:space="0" w:color="auto"/>
            <w:bottom w:val="none" w:sz="0" w:space="0" w:color="auto"/>
            <w:right w:val="none" w:sz="0" w:space="0" w:color="auto"/>
          </w:divBdr>
          <w:divsChild>
            <w:div w:id="1783332314">
              <w:marLeft w:val="0"/>
              <w:marRight w:val="0"/>
              <w:marTop w:val="0"/>
              <w:marBottom w:val="600"/>
              <w:divBdr>
                <w:top w:val="none" w:sz="0" w:space="0" w:color="auto"/>
                <w:left w:val="none" w:sz="0" w:space="0" w:color="auto"/>
                <w:bottom w:val="none" w:sz="0" w:space="0" w:color="auto"/>
                <w:right w:val="none" w:sz="0" w:space="0" w:color="auto"/>
              </w:divBdr>
              <w:divsChild>
                <w:div w:id="908610695">
                  <w:marLeft w:val="0"/>
                  <w:marRight w:val="0"/>
                  <w:marTop w:val="0"/>
                  <w:marBottom w:val="0"/>
                  <w:divBdr>
                    <w:top w:val="none" w:sz="0" w:space="0" w:color="auto"/>
                    <w:left w:val="none" w:sz="0" w:space="0" w:color="auto"/>
                    <w:bottom w:val="none" w:sz="0" w:space="0" w:color="auto"/>
                    <w:right w:val="none" w:sz="0" w:space="0" w:color="auto"/>
                  </w:divBdr>
                  <w:divsChild>
                    <w:div w:id="422146477">
                      <w:marLeft w:val="0"/>
                      <w:marRight w:val="0"/>
                      <w:marTop w:val="0"/>
                      <w:marBottom w:val="0"/>
                      <w:divBdr>
                        <w:top w:val="none" w:sz="0" w:space="0" w:color="auto"/>
                        <w:left w:val="none" w:sz="0" w:space="0" w:color="auto"/>
                        <w:bottom w:val="none" w:sz="0" w:space="0" w:color="auto"/>
                        <w:right w:val="none" w:sz="0" w:space="0" w:color="auto"/>
                      </w:divBdr>
                      <w:divsChild>
                        <w:div w:id="1460145834">
                          <w:marLeft w:val="0"/>
                          <w:marRight w:val="0"/>
                          <w:marTop w:val="0"/>
                          <w:marBottom w:val="0"/>
                          <w:divBdr>
                            <w:top w:val="none" w:sz="0" w:space="0" w:color="auto"/>
                            <w:left w:val="none" w:sz="0" w:space="0" w:color="auto"/>
                            <w:bottom w:val="none" w:sz="0" w:space="0" w:color="auto"/>
                            <w:right w:val="none" w:sz="0" w:space="0" w:color="auto"/>
                          </w:divBdr>
                          <w:divsChild>
                            <w:div w:id="824974861">
                              <w:marLeft w:val="0"/>
                              <w:marRight w:val="0"/>
                              <w:marTop w:val="0"/>
                              <w:marBottom w:val="0"/>
                              <w:divBdr>
                                <w:top w:val="none" w:sz="0" w:space="0" w:color="auto"/>
                                <w:left w:val="none" w:sz="0" w:space="0" w:color="auto"/>
                                <w:bottom w:val="none" w:sz="0" w:space="0" w:color="auto"/>
                                <w:right w:val="none" w:sz="0" w:space="0" w:color="auto"/>
                              </w:divBdr>
                              <w:divsChild>
                                <w:div w:id="859855322">
                                  <w:marLeft w:val="0"/>
                                  <w:marRight w:val="0"/>
                                  <w:marTop w:val="0"/>
                                  <w:marBottom w:val="0"/>
                                  <w:divBdr>
                                    <w:top w:val="none" w:sz="0" w:space="0" w:color="auto"/>
                                    <w:left w:val="none" w:sz="0" w:space="0" w:color="auto"/>
                                    <w:bottom w:val="none" w:sz="0" w:space="0" w:color="auto"/>
                                    <w:right w:val="none" w:sz="0" w:space="0" w:color="auto"/>
                                  </w:divBdr>
                                  <w:divsChild>
                                    <w:div w:id="397674077">
                                      <w:marLeft w:val="0"/>
                                      <w:marRight w:val="0"/>
                                      <w:marTop w:val="0"/>
                                      <w:marBottom w:val="0"/>
                                      <w:divBdr>
                                        <w:top w:val="none" w:sz="0" w:space="0" w:color="auto"/>
                                        <w:left w:val="none" w:sz="0" w:space="0" w:color="auto"/>
                                        <w:bottom w:val="none" w:sz="0" w:space="0" w:color="auto"/>
                                        <w:right w:val="none" w:sz="0" w:space="0" w:color="auto"/>
                                      </w:divBdr>
                                      <w:divsChild>
                                        <w:div w:id="153377724">
                                          <w:marLeft w:val="0"/>
                                          <w:marRight w:val="0"/>
                                          <w:marTop w:val="0"/>
                                          <w:marBottom w:val="0"/>
                                          <w:divBdr>
                                            <w:top w:val="none" w:sz="0" w:space="0" w:color="auto"/>
                                            <w:left w:val="none" w:sz="0" w:space="0" w:color="auto"/>
                                            <w:bottom w:val="none" w:sz="0" w:space="0" w:color="auto"/>
                                            <w:right w:val="none" w:sz="0" w:space="0" w:color="auto"/>
                                          </w:divBdr>
                                        </w:div>
                                        <w:div w:id="136848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Fujimaki</dc:creator>
  <cp:lastModifiedBy>Fujimaki</cp:lastModifiedBy>
  <cp:revision>2</cp:revision>
  <dcterms:created xsi:type="dcterms:W3CDTF">2017-04-28T06:14:00Z</dcterms:created>
  <dcterms:modified xsi:type="dcterms:W3CDTF">2017-04-28T06:14:00Z</dcterms:modified>
</cp:coreProperties>
</file>